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A1F44A" w14:textId="54890A18" w:rsidR="002815EF" w:rsidRDefault="00D72325" w:rsidP="00D72325">
      <w:pPr>
        <w:tabs>
          <w:tab w:val="left" w:pos="0"/>
        </w:tabs>
        <w:rPr>
          <w:rFonts w:ascii="Arial" w:eastAsia="Times New Roman" w:hAnsi="Arial" w:cs="Arial"/>
          <w:color w:val="00B050"/>
          <w:sz w:val="32"/>
          <w:szCs w:val="32"/>
        </w:rPr>
      </w:pPr>
      <w:bookmarkStart w:id="0" w:name="_GoBack"/>
      <w:bookmarkEnd w:id="0"/>
      <w:r>
        <w:rPr>
          <w:noProof/>
          <w:lang w:eastAsia="en-GB"/>
        </w:rPr>
        <w:drawing>
          <wp:anchor distT="0" distB="0" distL="114300" distR="114300" simplePos="0" relativeHeight="251679744" behindDoc="1" locked="0" layoutInCell="1" allowOverlap="1" wp14:anchorId="5DA360CD" wp14:editId="2587D71C">
            <wp:simplePos x="0" y="0"/>
            <wp:positionH relativeFrom="page">
              <wp:posOffset>64135</wp:posOffset>
            </wp:positionH>
            <wp:positionV relativeFrom="page">
              <wp:posOffset>186055</wp:posOffset>
            </wp:positionV>
            <wp:extent cx="7560000" cy="10692000"/>
            <wp:effectExtent l="0" t="0" r="3175" b="0"/>
            <wp:wrapNone/>
            <wp:docPr id="407027020" name="Picture 407027020"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and white 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p w14:paraId="1D25AFEC" w14:textId="77777777" w:rsidR="002815EF" w:rsidRDefault="002815EF">
      <w:pPr>
        <w:jc w:val="center"/>
        <w:rPr>
          <w:b/>
          <w:bCs/>
          <w:sz w:val="28"/>
          <w:szCs w:val="28"/>
          <w:u w:val="single"/>
        </w:rPr>
      </w:pPr>
    </w:p>
    <w:p w14:paraId="797126E9" w14:textId="77777777" w:rsidR="00D72325" w:rsidRDefault="00D72325">
      <w:pPr>
        <w:jc w:val="center"/>
        <w:rPr>
          <w:b/>
          <w:bCs/>
          <w:sz w:val="28"/>
          <w:szCs w:val="28"/>
          <w:u w:val="single"/>
        </w:rPr>
      </w:pPr>
    </w:p>
    <w:p w14:paraId="5261CF2B" w14:textId="77777777" w:rsidR="00D72325" w:rsidRDefault="00D72325">
      <w:pPr>
        <w:jc w:val="center"/>
        <w:rPr>
          <w:b/>
          <w:bCs/>
          <w:sz w:val="28"/>
          <w:szCs w:val="28"/>
          <w:u w:val="single"/>
        </w:rPr>
      </w:pPr>
    </w:p>
    <w:p w14:paraId="2542D6A2" w14:textId="77777777" w:rsidR="00D72325" w:rsidRDefault="00D72325">
      <w:pPr>
        <w:jc w:val="center"/>
        <w:rPr>
          <w:b/>
          <w:bCs/>
          <w:sz w:val="28"/>
          <w:szCs w:val="28"/>
          <w:u w:val="single"/>
        </w:rPr>
      </w:pPr>
    </w:p>
    <w:p w14:paraId="3C916CD8" w14:textId="77777777" w:rsidR="00D72325" w:rsidRDefault="00D72325">
      <w:pPr>
        <w:jc w:val="center"/>
        <w:rPr>
          <w:b/>
          <w:bCs/>
          <w:sz w:val="28"/>
          <w:szCs w:val="28"/>
          <w:u w:val="single"/>
        </w:rPr>
      </w:pPr>
    </w:p>
    <w:p w14:paraId="31B6D5BD" w14:textId="77777777" w:rsidR="00D72325" w:rsidRDefault="00D72325">
      <w:pPr>
        <w:jc w:val="center"/>
        <w:rPr>
          <w:b/>
          <w:bCs/>
          <w:sz w:val="28"/>
          <w:szCs w:val="28"/>
          <w:u w:val="single"/>
        </w:rPr>
      </w:pPr>
    </w:p>
    <w:p w14:paraId="05820CA2" w14:textId="77777777" w:rsidR="00D72325" w:rsidRDefault="00D72325">
      <w:pPr>
        <w:jc w:val="center"/>
        <w:rPr>
          <w:b/>
          <w:bCs/>
          <w:sz w:val="28"/>
          <w:szCs w:val="28"/>
          <w:u w:val="single"/>
        </w:rPr>
      </w:pPr>
    </w:p>
    <w:p w14:paraId="552BEE7B" w14:textId="3B64CFDF" w:rsidR="2CBC6ABF" w:rsidRDefault="2CBC6ABF" w:rsidP="4BF1AC8B">
      <w:pPr>
        <w:pStyle w:val="Heading1"/>
        <w:ind w:right="64"/>
        <w:jc w:val="right"/>
      </w:pPr>
      <w:r w:rsidRPr="4BF1AC8B">
        <w:rPr>
          <w:rFonts w:asciiTheme="minorHAnsi" w:hAnsiTheme="minorHAnsi" w:cstheme="minorBidi"/>
          <w:b w:val="0"/>
          <w:color w:val="7F64A2"/>
          <w:sz w:val="64"/>
          <w:szCs w:val="64"/>
        </w:rPr>
        <w:t xml:space="preserve">INTIMATE CARE AND </w:t>
      </w:r>
    </w:p>
    <w:p w14:paraId="2AC23132" w14:textId="01DA9F16" w:rsidR="2CBC6ABF" w:rsidRDefault="2CBC6ABF" w:rsidP="4BF1AC8B">
      <w:pPr>
        <w:pStyle w:val="Heading1"/>
        <w:ind w:right="64"/>
        <w:jc w:val="right"/>
      </w:pPr>
      <w:r w:rsidRPr="4BF1AC8B">
        <w:rPr>
          <w:rFonts w:asciiTheme="minorHAnsi" w:hAnsiTheme="minorHAnsi" w:cstheme="minorBidi"/>
          <w:b w:val="0"/>
          <w:color w:val="7F64A2"/>
          <w:sz w:val="64"/>
          <w:szCs w:val="64"/>
        </w:rPr>
        <w:t>EARLY YEARS INTIMATE CARE POLICY</w:t>
      </w:r>
    </w:p>
    <w:p w14:paraId="1B9BCF7D" w14:textId="77777777" w:rsidR="00D72325" w:rsidRPr="006B3C89" w:rsidRDefault="00D72325" w:rsidP="00D72325">
      <w:pPr>
        <w:spacing w:line="259" w:lineRule="auto"/>
        <w:rPr>
          <w:rFonts w:cstheme="minorHAnsi"/>
        </w:rPr>
      </w:pPr>
      <w:r>
        <w:rPr>
          <w:color w:val="00B050"/>
          <w:sz w:val="64"/>
        </w:rPr>
        <w:t xml:space="preserve"> </w:t>
      </w:r>
      <w:r>
        <w:rPr>
          <w:rFonts w:ascii="Arial" w:eastAsia="Arial" w:hAnsi="Arial" w:cs="Arial"/>
          <w:color w:val="595959"/>
          <w:sz w:val="28"/>
        </w:rPr>
        <w:t xml:space="preserve"> </w:t>
      </w:r>
    </w:p>
    <w:p w14:paraId="3481493F" w14:textId="55E5373E" w:rsidR="00D72325" w:rsidRDefault="38C3783D" w:rsidP="38C3783D">
      <w:pPr>
        <w:pStyle w:val="NoSpacing"/>
        <w:jc w:val="right"/>
        <w:rPr>
          <w:rFonts w:asciiTheme="minorHAnsi" w:hAnsiTheme="minorHAnsi" w:cstheme="minorBidi"/>
          <w:sz w:val="24"/>
          <w:szCs w:val="24"/>
          <w:vertAlign w:val="subscript"/>
        </w:rPr>
      </w:pPr>
      <w:r w:rsidRPr="6E2B4918">
        <w:rPr>
          <w:rFonts w:asciiTheme="minorHAnsi" w:hAnsiTheme="minorHAnsi" w:cstheme="minorBidi"/>
          <w:sz w:val="24"/>
          <w:szCs w:val="24"/>
        </w:rPr>
        <w:t xml:space="preserve">Review Date: </w:t>
      </w:r>
      <w:r w:rsidR="3C5900DD" w:rsidRPr="6E2B4918">
        <w:rPr>
          <w:rFonts w:asciiTheme="minorHAnsi" w:hAnsiTheme="minorHAnsi" w:cstheme="minorBidi"/>
          <w:sz w:val="24"/>
          <w:szCs w:val="24"/>
        </w:rPr>
        <w:t xml:space="preserve">February </w:t>
      </w:r>
      <w:r w:rsidRPr="6E2B4918">
        <w:rPr>
          <w:rFonts w:asciiTheme="minorHAnsi" w:hAnsiTheme="minorHAnsi" w:cstheme="minorBidi"/>
          <w:sz w:val="24"/>
          <w:szCs w:val="24"/>
        </w:rPr>
        <w:t>202</w:t>
      </w:r>
      <w:r w:rsidR="68D9BCCC" w:rsidRPr="6E2B4918">
        <w:rPr>
          <w:rFonts w:asciiTheme="minorHAnsi" w:hAnsiTheme="minorHAnsi" w:cstheme="minorBidi"/>
          <w:sz w:val="24"/>
          <w:szCs w:val="24"/>
        </w:rPr>
        <w:t>7</w:t>
      </w:r>
      <w:r w:rsidRPr="6E2B4918">
        <w:rPr>
          <w:rFonts w:asciiTheme="minorHAnsi" w:hAnsiTheme="minorHAnsi" w:cstheme="minorBidi"/>
          <w:sz w:val="24"/>
          <w:szCs w:val="24"/>
        </w:rPr>
        <w:t xml:space="preserve"> </w:t>
      </w:r>
    </w:p>
    <w:p w14:paraId="4ED904AD" w14:textId="1252E080" w:rsidR="00D72325" w:rsidRDefault="38C3783D" w:rsidP="1D011BE1">
      <w:pPr>
        <w:pStyle w:val="NoSpacing"/>
        <w:jc w:val="right"/>
        <w:rPr>
          <w:rFonts w:asciiTheme="minorHAnsi" w:hAnsiTheme="minorHAnsi" w:cstheme="minorBidi"/>
          <w:sz w:val="24"/>
          <w:szCs w:val="24"/>
        </w:rPr>
      </w:pPr>
      <w:r w:rsidRPr="6E2B4918">
        <w:rPr>
          <w:rFonts w:asciiTheme="minorHAnsi" w:hAnsiTheme="minorHAnsi" w:cstheme="minorBidi"/>
          <w:sz w:val="24"/>
          <w:szCs w:val="24"/>
        </w:rPr>
        <w:t xml:space="preserve">Published: </w:t>
      </w:r>
      <w:r w:rsidR="298A3CBA" w:rsidRPr="6E2B4918">
        <w:rPr>
          <w:rFonts w:asciiTheme="minorHAnsi" w:hAnsiTheme="minorHAnsi" w:cstheme="minorBidi"/>
          <w:sz w:val="24"/>
          <w:szCs w:val="24"/>
        </w:rPr>
        <w:t>February</w:t>
      </w:r>
      <w:r w:rsidRPr="6E2B4918">
        <w:rPr>
          <w:rFonts w:asciiTheme="minorHAnsi" w:hAnsiTheme="minorHAnsi" w:cstheme="minorBidi"/>
          <w:sz w:val="24"/>
          <w:szCs w:val="24"/>
        </w:rPr>
        <w:t xml:space="preserve"> 2</w:t>
      </w:r>
      <w:r w:rsidR="4C99DD0E" w:rsidRPr="6E2B4918">
        <w:rPr>
          <w:rFonts w:asciiTheme="minorHAnsi" w:hAnsiTheme="minorHAnsi" w:cstheme="minorBidi"/>
          <w:sz w:val="24"/>
          <w:szCs w:val="24"/>
        </w:rPr>
        <w:t>0</w:t>
      </w:r>
      <w:r w:rsidRPr="6E2B4918">
        <w:rPr>
          <w:rFonts w:asciiTheme="minorHAnsi" w:hAnsiTheme="minorHAnsi" w:cstheme="minorBidi"/>
          <w:sz w:val="24"/>
          <w:szCs w:val="24"/>
        </w:rPr>
        <w:t>2</w:t>
      </w:r>
      <w:r w:rsidR="5A2E523C" w:rsidRPr="6E2B4918">
        <w:rPr>
          <w:rFonts w:asciiTheme="minorHAnsi" w:hAnsiTheme="minorHAnsi" w:cstheme="minorBidi"/>
          <w:sz w:val="24"/>
          <w:szCs w:val="24"/>
        </w:rPr>
        <w:t>6</w:t>
      </w:r>
    </w:p>
    <w:p w14:paraId="671A9B25" w14:textId="157752DB" w:rsidR="00D72325" w:rsidRDefault="00D72325" w:rsidP="1D011BE1">
      <w:pPr>
        <w:pStyle w:val="NoSpacing"/>
        <w:jc w:val="right"/>
        <w:rPr>
          <w:rFonts w:asciiTheme="minorHAnsi" w:hAnsiTheme="minorHAnsi" w:cstheme="minorBidi"/>
          <w:sz w:val="24"/>
          <w:szCs w:val="24"/>
          <w:vertAlign w:val="subscript"/>
        </w:rPr>
      </w:pPr>
    </w:p>
    <w:p w14:paraId="46AEAC48" w14:textId="5D94B0B6" w:rsidR="00D72325" w:rsidRDefault="38C3783D" w:rsidP="38C3783D">
      <w:pPr>
        <w:pStyle w:val="NoSpacing"/>
        <w:jc w:val="right"/>
        <w:rPr>
          <w:rFonts w:asciiTheme="minorHAnsi" w:hAnsiTheme="minorHAnsi" w:cstheme="minorBidi"/>
          <w:sz w:val="24"/>
          <w:szCs w:val="24"/>
          <w:vertAlign w:val="subscript"/>
        </w:rPr>
      </w:pPr>
      <w:r w:rsidRPr="1D011BE1">
        <w:rPr>
          <w:rFonts w:asciiTheme="minorHAnsi" w:hAnsiTheme="minorHAnsi" w:cstheme="minorBidi"/>
          <w:sz w:val="24"/>
          <w:szCs w:val="24"/>
          <w:vertAlign w:val="subscript"/>
        </w:rPr>
        <w:t xml:space="preserve"> </w:t>
      </w:r>
    </w:p>
    <w:p w14:paraId="36288ACC" w14:textId="7E5CA2E1" w:rsidR="00D72325" w:rsidRDefault="00D72325" w:rsidP="1D011BE1">
      <w:pPr>
        <w:pStyle w:val="NoSpacing"/>
        <w:jc w:val="right"/>
        <w:rPr>
          <w:rFonts w:asciiTheme="minorHAnsi" w:hAnsiTheme="minorHAnsi" w:cstheme="minorBidi"/>
          <w:sz w:val="24"/>
          <w:szCs w:val="24"/>
          <w:vertAlign w:val="subscript"/>
        </w:rPr>
      </w:pPr>
    </w:p>
    <w:p w14:paraId="77241E15" w14:textId="5F51C621" w:rsidR="4BF1AC8B" w:rsidRDefault="4BF1AC8B" w:rsidP="4BF1AC8B">
      <w:pPr>
        <w:pStyle w:val="NoSpacing"/>
        <w:jc w:val="right"/>
        <w:rPr>
          <w:rFonts w:asciiTheme="minorHAnsi" w:hAnsiTheme="minorHAnsi" w:cstheme="minorBidi"/>
          <w:sz w:val="24"/>
          <w:szCs w:val="24"/>
          <w:vertAlign w:val="subscript"/>
        </w:rPr>
      </w:pPr>
    </w:p>
    <w:p w14:paraId="563AE5B6" w14:textId="5B24063C" w:rsidR="16C7A4A4" w:rsidRDefault="16C7A4A4" w:rsidP="4BF1AC8B">
      <w:pPr>
        <w:pStyle w:val="NoSpacing"/>
        <w:jc w:val="right"/>
        <w:rPr>
          <w:b/>
          <w:bCs/>
          <w:sz w:val="28"/>
          <w:u w:val="single"/>
        </w:rPr>
      </w:pPr>
      <w:r>
        <w:rPr>
          <w:noProof/>
          <w:lang w:val="en-GB" w:eastAsia="en-GB"/>
        </w:rPr>
        <w:drawing>
          <wp:inline distT="0" distB="0" distL="0" distR="0" wp14:anchorId="3DACE76F" wp14:editId="3482B63B">
            <wp:extent cx="6479539" cy="1577732"/>
            <wp:effectExtent l="0" t="0" r="0" b="3810"/>
            <wp:docPr id="380950273" name="Picture 13"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8">
                      <a:extLst>
                        <a:ext uri="{28A0092B-C50C-407E-A947-70E740481C1C}">
                          <a14:useLocalDpi xmlns:a14="http://schemas.microsoft.com/office/drawing/2010/main" val="0"/>
                        </a:ext>
                      </a:extLst>
                    </a:blip>
                    <a:stretch>
                      <a:fillRect/>
                    </a:stretch>
                  </pic:blipFill>
                  <pic:spPr>
                    <a:xfrm>
                      <a:off x="0" y="0"/>
                      <a:ext cx="6479539" cy="1577732"/>
                    </a:xfrm>
                    <a:prstGeom prst="rect">
                      <a:avLst/>
                    </a:prstGeom>
                  </pic:spPr>
                </pic:pic>
              </a:graphicData>
            </a:graphic>
          </wp:inline>
        </w:drawing>
      </w:r>
    </w:p>
    <w:p w14:paraId="07BB027C" w14:textId="1090049A" w:rsidR="4BF1AC8B" w:rsidRDefault="4BF1AC8B" w:rsidP="4BF1AC8B">
      <w:pPr>
        <w:pStyle w:val="NoSpacing"/>
        <w:jc w:val="right"/>
        <w:rPr>
          <w:rFonts w:asciiTheme="minorHAnsi" w:hAnsiTheme="minorHAnsi" w:cstheme="minorBidi"/>
          <w:sz w:val="24"/>
          <w:szCs w:val="24"/>
          <w:vertAlign w:val="subscript"/>
        </w:rPr>
      </w:pPr>
    </w:p>
    <w:p w14:paraId="38FE91E6" w14:textId="40E46AE2" w:rsidR="4BF1AC8B" w:rsidRDefault="4BF1AC8B" w:rsidP="4BF1AC8B">
      <w:pPr>
        <w:pStyle w:val="NoSpacing"/>
        <w:jc w:val="right"/>
        <w:rPr>
          <w:rFonts w:asciiTheme="minorHAnsi" w:hAnsiTheme="minorHAnsi" w:cstheme="minorBidi"/>
          <w:sz w:val="24"/>
          <w:szCs w:val="24"/>
          <w:vertAlign w:val="subscript"/>
        </w:rPr>
      </w:pPr>
    </w:p>
    <w:p w14:paraId="6A57B461" w14:textId="0E551813" w:rsidR="4BF1AC8B" w:rsidRDefault="4BF1AC8B" w:rsidP="4BF1AC8B">
      <w:pPr>
        <w:pStyle w:val="NoSpacing"/>
        <w:jc w:val="right"/>
        <w:rPr>
          <w:rFonts w:asciiTheme="minorHAnsi" w:hAnsiTheme="minorHAnsi" w:cstheme="minorBidi"/>
          <w:sz w:val="24"/>
          <w:szCs w:val="24"/>
          <w:vertAlign w:val="subscript"/>
        </w:rPr>
      </w:pPr>
    </w:p>
    <w:p w14:paraId="0850206A" w14:textId="5909463E" w:rsidR="4BF1AC8B" w:rsidRDefault="4BF1AC8B" w:rsidP="4BF1AC8B">
      <w:pPr>
        <w:pStyle w:val="NoSpacing"/>
        <w:jc w:val="right"/>
        <w:rPr>
          <w:rFonts w:asciiTheme="minorHAnsi" w:hAnsiTheme="minorHAnsi" w:cstheme="minorBidi"/>
          <w:sz w:val="24"/>
          <w:szCs w:val="24"/>
          <w:vertAlign w:val="subscript"/>
        </w:rPr>
      </w:pPr>
    </w:p>
    <w:p w14:paraId="6B856040" w14:textId="703BDC51" w:rsidR="4BF1AC8B" w:rsidRDefault="4BF1AC8B" w:rsidP="4BF1AC8B">
      <w:pPr>
        <w:pStyle w:val="NoSpacing"/>
        <w:jc w:val="right"/>
        <w:rPr>
          <w:rFonts w:asciiTheme="minorHAnsi" w:hAnsiTheme="minorHAnsi" w:cstheme="minorBidi"/>
          <w:sz w:val="24"/>
          <w:szCs w:val="24"/>
          <w:vertAlign w:val="subscript"/>
        </w:rPr>
      </w:pPr>
    </w:p>
    <w:p w14:paraId="217B65B7" w14:textId="51C33F96" w:rsidR="4BF1AC8B" w:rsidRDefault="4BF1AC8B" w:rsidP="4BF1AC8B">
      <w:pPr>
        <w:pStyle w:val="NoSpacing"/>
        <w:jc w:val="right"/>
        <w:rPr>
          <w:rFonts w:asciiTheme="minorHAnsi" w:hAnsiTheme="minorHAnsi" w:cstheme="minorBidi"/>
          <w:sz w:val="24"/>
          <w:szCs w:val="24"/>
          <w:vertAlign w:val="subscript"/>
        </w:rPr>
      </w:pPr>
    </w:p>
    <w:p w14:paraId="3A1ADA19" w14:textId="1A661A25" w:rsidR="765E8E42" w:rsidRDefault="765E8E42" w:rsidP="765E8E42">
      <w:pPr>
        <w:spacing w:before="120" w:after="120"/>
        <w:jc w:val="right"/>
        <w:rPr>
          <w:rFonts w:ascii="Trebuchet MS" w:eastAsia="Trebuchet MS" w:hAnsi="Trebuchet MS" w:cs="Trebuchet MS"/>
          <w:b/>
          <w:bCs/>
          <w:sz w:val="32"/>
          <w:szCs w:val="32"/>
          <w:lang w:val="en-US"/>
        </w:rPr>
      </w:pPr>
    </w:p>
    <w:p w14:paraId="0B90E4EF" w14:textId="685B52C4" w:rsidR="16C7A4A4" w:rsidRDefault="16C7A4A4" w:rsidP="765E8E42">
      <w:pPr>
        <w:spacing w:before="120" w:after="120"/>
      </w:pPr>
      <w:r w:rsidRPr="765E8E42">
        <w:rPr>
          <w:rFonts w:ascii="Trebuchet MS" w:eastAsia="Trebuchet MS" w:hAnsi="Trebuchet MS" w:cs="Trebuchet MS"/>
          <w:b/>
          <w:bCs/>
          <w:sz w:val="32"/>
          <w:szCs w:val="32"/>
          <w:lang w:val="en-US"/>
        </w:rPr>
        <w:t>Contents:</w:t>
      </w:r>
    </w:p>
    <w:p w14:paraId="585CBD23" w14:textId="3DD0734A" w:rsidR="16C7A4A4" w:rsidRDefault="0011177E" w:rsidP="6E2B4918">
      <w:pPr>
        <w:spacing w:before="120" w:after="120"/>
        <w:ind w:left="360"/>
        <w:jc w:val="both"/>
        <w:rPr>
          <w:rFonts w:eastAsiaTheme="minorEastAsia"/>
          <w:sz w:val="24"/>
          <w:szCs w:val="24"/>
          <w:u w:val="single"/>
        </w:rPr>
      </w:pPr>
      <w:hyperlink r:id="rId9" w:anchor="_Statement_of_intent_1">
        <w:r w:rsidR="16C7A4A4" w:rsidRPr="6E2B4918">
          <w:rPr>
            <w:rStyle w:val="Hyperlink"/>
            <w:rFonts w:eastAsiaTheme="minorEastAsia"/>
            <w:sz w:val="24"/>
            <w:szCs w:val="24"/>
            <w:lang w:val="en-US"/>
          </w:rPr>
          <w:t>Statement of intent</w:t>
        </w:r>
      </w:hyperlink>
    </w:p>
    <w:p w14:paraId="3B5BAE06" w14:textId="60F95BD4" w:rsidR="16C7A4A4" w:rsidRDefault="0011177E" w:rsidP="765E8E42">
      <w:pPr>
        <w:pStyle w:val="ListParagraph"/>
        <w:numPr>
          <w:ilvl w:val="0"/>
          <w:numId w:val="14"/>
        </w:numPr>
        <w:spacing w:after="0"/>
        <w:jc w:val="both"/>
        <w:rPr>
          <w:rFonts w:eastAsiaTheme="minorEastAsia"/>
          <w:color w:val="0000FF"/>
          <w:sz w:val="24"/>
          <w:szCs w:val="24"/>
          <w:u w:val="single"/>
          <w:lang w:val="en-US"/>
        </w:rPr>
      </w:pPr>
      <w:hyperlink r:id="rId10" w:anchor="_Legal_framework_1">
        <w:r w:rsidR="16C7A4A4" w:rsidRPr="6E2B4918">
          <w:rPr>
            <w:rStyle w:val="Hyperlink"/>
            <w:rFonts w:eastAsiaTheme="minorEastAsia"/>
            <w:sz w:val="24"/>
            <w:szCs w:val="24"/>
            <w:lang w:val="en-US"/>
          </w:rPr>
          <w:t xml:space="preserve">Legal framework </w:t>
        </w:r>
      </w:hyperlink>
    </w:p>
    <w:p w14:paraId="1D89BDA2" w14:textId="1940D8A7" w:rsidR="16C7A4A4" w:rsidRDefault="0011177E" w:rsidP="765E8E42">
      <w:pPr>
        <w:pStyle w:val="ListParagraph"/>
        <w:numPr>
          <w:ilvl w:val="0"/>
          <w:numId w:val="14"/>
        </w:numPr>
        <w:spacing w:after="0"/>
        <w:jc w:val="both"/>
        <w:rPr>
          <w:rFonts w:eastAsiaTheme="minorEastAsia"/>
          <w:color w:val="0000FF"/>
          <w:sz w:val="24"/>
          <w:szCs w:val="24"/>
          <w:u w:val="single"/>
          <w:lang w:val="en-US"/>
        </w:rPr>
      </w:pPr>
      <w:hyperlink r:id="rId11" w:anchor="_Noise_disturbance">
        <w:r w:rsidR="16C7A4A4" w:rsidRPr="6E2B4918">
          <w:rPr>
            <w:rStyle w:val="Hyperlink"/>
            <w:rFonts w:eastAsiaTheme="minorEastAsia"/>
            <w:sz w:val="24"/>
            <w:szCs w:val="24"/>
            <w:lang w:val="en-US"/>
          </w:rPr>
          <w:t>Definitions</w:t>
        </w:r>
      </w:hyperlink>
    </w:p>
    <w:p w14:paraId="3D903E5F" w14:textId="0A3AA62D" w:rsidR="16C7A4A4" w:rsidRDefault="0011177E" w:rsidP="765E8E42">
      <w:pPr>
        <w:pStyle w:val="ListParagraph"/>
        <w:numPr>
          <w:ilvl w:val="0"/>
          <w:numId w:val="14"/>
        </w:numPr>
        <w:spacing w:after="0"/>
        <w:jc w:val="both"/>
        <w:rPr>
          <w:rFonts w:eastAsiaTheme="minorEastAsia"/>
          <w:color w:val="0000FF"/>
          <w:sz w:val="24"/>
          <w:szCs w:val="24"/>
          <w:u w:val="single"/>
          <w:lang w:val="en-US"/>
        </w:rPr>
      </w:pPr>
      <w:hyperlink r:id="rId12" w:anchor="_Health_and_safety">
        <w:r w:rsidR="16C7A4A4" w:rsidRPr="6E2B4918">
          <w:rPr>
            <w:rStyle w:val="Hyperlink"/>
            <w:rFonts w:eastAsiaTheme="minorEastAsia"/>
            <w:sz w:val="24"/>
            <w:szCs w:val="24"/>
            <w:lang w:val="en-US"/>
          </w:rPr>
          <w:t>Health and safety</w:t>
        </w:r>
      </w:hyperlink>
    </w:p>
    <w:p w14:paraId="06B8F13E" w14:textId="4DBCFDD6" w:rsidR="16C7A4A4" w:rsidRDefault="0011177E" w:rsidP="765E8E42">
      <w:pPr>
        <w:pStyle w:val="ListParagraph"/>
        <w:numPr>
          <w:ilvl w:val="0"/>
          <w:numId w:val="14"/>
        </w:numPr>
        <w:spacing w:after="0"/>
        <w:jc w:val="both"/>
        <w:rPr>
          <w:rFonts w:eastAsiaTheme="minorEastAsia"/>
          <w:color w:val="0000FF"/>
          <w:sz w:val="24"/>
          <w:szCs w:val="24"/>
          <w:u w:val="single"/>
          <w:lang w:val="en-US"/>
        </w:rPr>
      </w:pPr>
      <w:hyperlink r:id="rId13" w:anchor="_Section_4">
        <w:r w:rsidR="16C7A4A4" w:rsidRPr="6E2B4918">
          <w:rPr>
            <w:rStyle w:val="Hyperlink"/>
            <w:rFonts w:eastAsiaTheme="minorEastAsia"/>
            <w:sz w:val="24"/>
            <w:szCs w:val="24"/>
            <w:lang w:val="en-US"/>
          </w:rPr>
          <w:t>Staff and facilities</w:t>
        </w:r>
      </w:hyperlink>
    </w:p>
    <w:p w14:paraId="135F17C4" w14:textId="45BEABE1" w:rsidR="16C7A4A4" w:rsidRDefault="0011177E" w:rsidP="765E8E42">
      <w:pPr>
        <w:pStyle w:val="ListParagraph"/>
        <w:numPr>
          <w:ilvl w:val="0"/>
          <w:numId w:val="14"/>
        </w:numPr>
        <w:spacing w:after="0"/>
        <w:jc w:val="both"/>
        <w:rPr>
          <w:rFonts w:eastAsiaTheme="minorEastAsia"/>
          <w:color w:val="0000FF"/>
          <w:sz w:val="24"/>
          <w:szCs w:val="24"/>
          <w:u w:val="single"/>
          <w:lang w:val="en-US"/>
        </w:rPr>
      </w:pPr>
      <w:hyperlink r:id="rId14" w:anchor="_School_responsibilities">
        <w:r w:rsidR="16C7A4A4" w:rsidRPr="6E2B4918">
          <w:rPr>
            <w:rStyle w:val="Hyperlink"/>
            <w:rFonts w:eastAsiaTheme="minorEastAsia"/>
            <w:sz w:val="24"/>
            <w:szCs w:val="24"/>
            <w:lang w:val="en-US"/>
          </w:rPr>
          <w:t>School responsibilities</w:t>
        </w:r>
      </w:hyperlink>
    </w:p>
    <w:p w14:paraId="490359A5" w14:textId="6433551F" w:rsidR="16C7A4A4" w:rsidRDefault="0011177E" w:rsidP="765E8E42">
      <w:pPr>
        <w:pStyle w:val="ListParagraph"/>
        <w:numPr>
          <w:ilvl w:val="0"/>
          <w:numId w:val="14"/>
        </w:numPr>
        <w:spacing w:after="0"/>
        <w:jc w:val="both"/>
        <w:rPr>
          <w:rFonts w:eastAsiaTheme="minorEastAsia"/>
          <w:color w:val="0000FF"/>
          <w:sz w:val="24"/>
          <w:szCs w:val="24"/>
          <w:u w:val="single"/>
          <w:lang w:val="en-US"/>
        </w:rPr>
      </w:pPr>
      <w:hyperlink r:id="rId15" w:anchor="_Parental_responsibilities">
        <w:r w:rsidR="16C7A4A4" w:rsidRPr="6E2B4918">
          <w:rPr>
            <w:rStyle w:val="Hyperlink"/>
            <w:rFonts w:eastAsiaTheme="minorEastAsia"/>
            <w:sz w:val="24"/>
            <w:szCs w:val="24"/>
            <w:lang w:val="en-US"/>
          </w:rPr>
          <w:t>Parental responsibilities</w:t>
        </w:r>
      </w:hyperlink>
    </w:p>
    <w:p w14:paraId="551B3729" w14:textId="548EB0D1" w:rsidR="16C7A4A4" w:rsidRDefault="0011177E" w:rsidP="765E8E42">
      <w:pPr>
        <w:pStyle w:val="ListParagraph"/>
        <w:numPr>
          <w:ilvl w:val="0"/>
          <w:numId w:val="14"/>
        </w:numPr>
        <w:spacing w:after="0"/>
        <w:jc w:val="both"/>
        <w:rPr>
          <w:rFonts w:eastAsiaTheme="minorEastAsia"/>
          <w:color w:val="0000FF"/>
          <w:sz w:val="24"/>
          <w:szCs w:val="24"/>
          <w:u w:val="single"/>
          <w:lang w:val="en-US"/>
        </w:rPr>
      </w:pPr>
      <w:hyperlink r:id="rId16" w:anchor="_Safeguarding">
        <w:r w:rsidR="16C7A4A4" w:rsidRPr="6E2B4918">
          <w:rPr>
            <w:rStyle w:val="Hyperlink"/>
            <w:rFonts w:eastAsiaTheme="minorEastAsia"/>
            <w:sz w:val="24"/>
            <w:szCs w:val="24"/>
            <w:lang w:val="en-US"/>
          </w:rPr>
          <w:t>Safeguarding</w:t>
        </w:r>
      </w:hyperlink>
    </w:p>
    <w:p w14:paraId="6EBFFFEB" w14:textId="1206AC65" w:rsidR="16C7A4A4" w:rsidRDefault="0011177E" w:rsidP="765E8E42">
      <w:pPr>
        <w:pStyle w:val="ListParagraph"/>
        <w:numPr>
          <w:ilvl w:val="0"/>
          <w:numId w:val="14"/>
        </w:numPr>
        <w:spacing w:after="0"/>
        <w:jc w:val="both"/>
        <w:rPr>
          <w:rFonts w:eastAsiaTheme="minorEastAsia"/>
          <w:color w:val="0000FF"/>
          <w:sz w:val="24"/>
          <w:szCs w:val="24"/>
          <w:u w:val="single"/>
          <w:lang w:val="en-US"/>
        </w:rPr>
      </w:pPr>
      <w:hyperlink r:id="rId17" w:anchor="_Offsite_visits">
        <w:r w:rsidR="16C7A4A4" w:rsidRPr="6E2B4918">
          <w:rPr>
            <w:rStyle w:val="Hyperlink"/>
            <w:rFonts w:eastAsiaTheme="minorEastAsia"/>
            <w:sz w:val="24"/>
            <w:szCs w:val="24"/>
            <w:lang w:val="en-US"/>
          </w:rPr>
          <w:t>Offsite visits</w:t>
        </w:r>
      </w:hyperlink>
    </w:p>
    <w:p w14:paraId="3B9CE687" w14:textId="4BC5EAED" w:rsidR="16C7A4A4" w:rsidRDefault="0011177E" w:rsidP="765E8E42">
      <w:pPr>
        <w:pStyle w:val="ListParagraph"/>
        <w:numPr>
          <w:ilvl w:val="0"/>
          <w:numId w:val="14"/>
        </w:numPr>
        <w:spacing w:after="0"/>
        <w:ind w:hanging="436"/>
        <w:jc w:val="both"/>
        <w:rPr>
          <w:rFonts w:eastAsiaTheme="minorEastAsia"/>
          <w:color w:val="0000FF"/>
          <w:sz w:val="24"/>
          <w:szCs w:val="24"/>
          <w:u w:val="single"/>
          <w:lang w:val="en-US"/>
        </w:rPr>
      </w:pPr>
      <w:hyperlink r:id="rId18" w:anchor="_Encountering_peafowl">
        <w:r w:rsidR="16C7A4A4" w:rsidRPr="6E2B4918">
          <w:rPr>
            <w:rStyle w:val="Hyperlink"/>
            <w:rFonts w:eastAsiaTheme="minorEastAsia"/>
            <w:sz w:val="24"/>
            <w:szCs w:val="24"/>
            <w:lang w:val="en-US"/>
          </w:rPr>
          <w:t>Policy review</w:t>
        </w:r>
      </w:hyperlink>
    </w:p>
    <w:p w14:paraId="00258E4E" w14:textId="54A98E5B" w:rsidR="16C7A4A4" w:rsidRDefault="16C7A4A4" w:rsidP="765E8E42">
      <w:pPr>
        <w:spacing w:before="120" w:after="120"/>
        <w:ind w:left="360"/>
        <w:jc w:val="both"/>
        <w:rPr>
          <w:rFonts w:eastAsiaTheme="minorEastAsia"/>
          <w:sz w:val="24"/>
          <w:szCs w:val="24"/>
          <w:lang w:val="en-US"/>
        </w:rPr>
      </w:pPr>
      <w:r w:rsidRPr="6E2B4918">
        <w:rPr>
          <w:rFonts w:eastAsiaTheme="minorEastAsia"/>
          <w:sz w:val="24"/>
          <w:szCs w:val="24"/>
          <w:lang w:val="en-US"/>
        </w:rPr>
        <w:t>Appendices</w:t>
      </w:r>
    </w:p>
    <w:p w14:paraId="6C16EE86" w14:textId="65D5F31A" w:rsidR="725E53D4" w:rsidRDefault="725E53D4" w:rsidP="6E2B4918">
      <w:pPr>
        <w:pStyle w:val="ListParagraph"/>
        <w:numPr>
          <w:ilvl w:val="0"/>
          <w:numId w:val="1"/>
        </w:numPr>
        <w:rPr>
          <w:rFonts w:eastAsiaTheme="minorEastAsia"/>
          <w:b/>
          <w:bCs/>
          <w:sz w:val="24"/>
          <w:szCs w:val="24"/>
          <w:lang w:val="en-US"/>
        </w:rPr>
      </w:pPr>
      <w:r w:rsidRPr="6E2B4918">
        <w:rPr>
          <w:rFonts w:eastAsiaTheme="minorEastAsia"/>
          <w:b/>
          <w:bCs/>
          <w:sz w:val="24"/>
          <w:szCs w:val="24"/>
          <w:lang w:val="en-US"/>
        </w:rPr>
        <w:t>Appendix 1 - Record of Intimate Care Intervention (to be kept in a folder)</w:t>
      </w:r>
    </w:p>
    <w:p w14:paraId="4E55A338" w14:textId="30045294" w:rsidR="57BB260E" w:rsidRDefault="57BB260E" w:rsidP="6E2B4918">
      <w:pPr>
        <w:pStyle w:val="Heading1"/>
        <w:numPr>
          <w:ilvl w:val="0"/>
          <w:numId w:val="1"/>
        </w:numPr>
        <w:spacing w:after="200" w:line="276" w:lineRule="auto"/>
        <w:jc w:val="both"/>
        <w:rPr>
          <w:rFonts w:asciiTheme="minorHAnsi" w:eastAsiaTheme="minorEastAsia" w:hAnsiTheme="minorHAnsi" w:cstheme="minorBidi"/>
          <w:bCs/>
          <w:noProof w:val="0"/>
          <w:szCs w:val="24"/>
          <w:lang w:val="en-US"/>
        </w:rPr>
      </w:pPr>
      <w:r w:rsidRPr="6E2B4918">
        <w:rPr>
          <w:rFonts w:asciiTheme="minorHAnsi" w:eastAsiaTheme="minorEastAsia" w:hAnsiTheme="minorHAnsi" w:cstheme="minorBidi"/>
          <w:bCs/>
          <w:noProof w:val="0"/>
          <w:szCs w:val="24"/>
          <w:lang w:val="en-US"/>
        </w:rPr>
        <w:t>Appendix 2 - Toilet Management Plan</w:t>
      </w:r>
    </w:p>
    <w:p w14:paraId="6B5953CB" w14:textId="23E6E233" w:rsidR="394B5869" w:rsidRDefault="394B5869" w:rsidP="6E2B4918">
      <w:pPr>
        <w:pStyle w:val="ListParagraph"/>
        <w:numPr>
          <w:ilvl w:val="0"/>
          <w:numId w:val="1"/>
        </w:numPr>
        <w:rPr>
          <w:rFonts w:eastAsiaTheme="minorEastAsia"/>
          <w:b/>
          <w:bCs/>
          <w:sz w:val="24"/>
          <w:szCs w:val="24"/>
          <w:lang w:val="en-US"/>
        </w:rPr>
      </w:pPr>
      <w:r w:rsidRPr="6E2B4918">
        <w:rPr>
          <w:rFonts w:eastAsiaTheme="minorEastAsia"/>
          <w:b/>
          <w:bCs/>
          <w:sz w:val="24"/>
          <w:szCs w:val="24"/>
          <w:lang w:val="en-US"/>
        </w:rPr>
        <w:t>Appendix 3 - Nappy changing/toilet reminder</w:t>
      </w:r>
      <w:r w:rsidR="6D8828BE" w:rsidRPr="6E2B4918">
        <w:rPr>
          <w:rFonts w:eastAsiaTheme="minorEastAsia"/>
          <w:b/>
          <w:bCs/>
          <w:sz w:val="24"/>
          <w:szCs w:val="24"/>
          <w:lang w:val="en-US"/>
        </w:rPr>
        <w:t xml:space="preserve"> and change checklist</w:t>
      </w:r>
    </w:p>
    <w:p w14:paraId="4FBE5A51" w14:textId="3997328A" w:rsidR="6D8828BE" w:rsidRDefault="6D8828BE" w:rsidP="6E2B4918">
      <w:pPr>
        <w:pStyle w:val="ListParagraph"/>
        <w:numPr>
          <w:ilvl w:val="0"/>
          <w:numId w:val="1"/>
        </w:numPr>
        <w:spacing w:after="0"/>
        <w:rPr>
          <w:rFonts w:ascii="Aptos" w:eastAsia="Aptos" w:hAnsi="Aptos" w:cs="Aptos"/>
          <w:b/>
          <w:bCs/>
          <w:sz w:val="24"/>
          <w:szCs w:val="24"/>
        </w:rPr>
      </w:pPr>
      <w:r w:rsidRPr="6E2B4918">
        <w:rPr>
          <w:rFonts w:ascii="Aptos" w:eastAsia="Aptos" w:hAnsi="Aptos" w:cs="Aptos"/>
          <w:b/>
          <w:bCs/>
          <w:sz w:val="24"/>
          <w:szCs w:val="24"/>
        </w:rPr>
        <w:t>Appendix 4 - Intimate Care Permission Form</w:t>
      </w:r>
    </w:p>
    <w:p w14:paraId="0EE21F19" w14:textId="13255622" w:rsidR="6E2B4918" w:rsidRDefault="6E2B4918" w:rsidP="6E2B4918">
      <w:pPr>
        <w:rPr>
          <w:rFonts w:eastAsiaTheme="minorEastAsia"/>
          <w:b/>
          <w:bCs/>
          <w:sz w:val="24"/>
          <w:szCs w:val="24"/>
          <w:lang w:val="en-US"/>
        </w:rPr>
      </w:pPr>
    </w:p>
    <w:p w14:paraId="269035F7" w14:textId="65A32656" w:rsidR="6E2B4918" w:rsidRDefault="6E2B4918" w:rsidP="6E2B4918">
      <w:pPr>
        <w:rPr>
          <w:lang w:val="en-US"/>
        </w:rPr>
      </w:pPr>
    </w:p>
    <w:p w14:paraId="72C41DDF" w14:textId="3FCADFC9" w:rsidR="6E2B4918" w:rsidRDefault="6E2B4918" w:rsidP="6E2B4918">
      <w:pPr>
        <w:rPr>
          <w:rFonts w:eastAsiaTheme="minorEastAsia"/>
          <w:b/>
          <w:bCs/>
          <w:sz w:val="24"/>
          <w:szCs w:val="24"/>
          <w:lang w:val="en-US"/>
        </w:rPr>
      </w:pPr>
    </w:p>
    <w:p w14:paraId="3FD0CC05" w14:textId="0CA130AD" w:rsidR="6E2B4918" w:rsidRDefault="6E2B4918" w:rsidP="6E2B4918">
      <w:pPr>
        <w:spacing w:before="120" w:after="120"/>
        <w:ind w:left="360"/>
        <w:jc w:val="both"/>
        <w:rPr>
          <w:rFonts w:eastAsiaTheme="minorEastAsia"/>
          <w:sz w:val="24"/>
          <w:szCs w:val="24"/>
          <w:lang w:val="en-US"/>
        </w:rPr>
      </w:pPr>
    </w:p>
    <w:p w14:paraId="70986C68" w14:textId="4DA8D42A" w:rsidR="16C7A4A4" w:rsidRDefault="16C7A4A4" w:rsidP="765E8E42">
      <w:pPr>
        <w:ind w:left="720"/>
        <w:jc w:val="right"/>
        <w:rPr>
          <w:rFonts w:eastAsiaTheme="minorEastAsia"/>
          <w:sz w:val="24"/>
          <w:szCs w:val="24"/>
          <w:lang w:val="en-US"/>
        </w:rPr>
      </w:pPr>
      <w:r w:rsidRPr="765E8E42">
        <w:rPr>
          <w:rFonts w:eastAsiaTheme="minorEastAsia"/>
          <w:sz w:val="24"/>
          <w:szCs w:val="24"/>
          <w:lang w:val="en-US"/>
        </w:rPr>
        <w:t xml:space="preserve"> </w:t>
      </w:r>
    </w:p>
    <w:p w14:paraId="7BC3C597" w14:textId="25673343" w:rsidR="4BF1AC8B" w:rsidRDefault="4BF1AC8B" w:rsidP="765E8E42">
      <w:pPr>
        <w:jc w:val="right"/>
        <w:rPr>
          <w:rFonts w:eastAsiaTheme="minorEastAsia"/>
          <w:sz w:val="24"/>
          <w:szCs w:val="24"/>
          <w:lang w:val="en-US"/>
        </w:rPr>
      </w:pPr>
    </w:p>
    <w:p w14:paraId="0719F141" w14:textId="7BFADBD3" w:rsidR="16C7A4A4" w:rsidRDefault="16C7A4A4" w:rsidP="765E8E42">
      <w:pPr>
        <w:jc w:val="right"/>
        <w:rPr>
          <w:rFonts w:eastAsiaTheme="minorEastAsia"/>
          <w:sz w:val="24"/>
          <w:szCs w:val="24"/>
          <w:lang w:val="en-US"/>
        </w:rPr>
      </w:pPr>
      <w:r w:rsidRPr="6E2B4918">
        <w:rPr>
          <w:rFonts w:eastAsiaTheme="minorEastAsia"/>
          <w:sz w:val="24"/>
          <w:szCs w:val="24"/>
          <w:lang w:val="en-US"/>
        </w:rPr>
        <w:t xml:space="preserve"> </w:t>
      </w:r>
    </w:p>
    <w:p w14:paraId="6D5410FB" w14:textId="708EE92C" w:rsidR="16C7A4A4" w:rsidRDefault="16C7A4A4" w:rsidP="6E2B4918">
      <w:pPr>
        <w:pStyle w:val="Heading2"/>
        <w:spacing w:before="0" w:after="200"/>
        <w:ind w:left="578" w:hanging="578"/>
        <w:jc w:val="both"/>
        <w:rPr>
          <w:rFonts w:asciiTheme="minorHAnsi" w:hAnsiTheme="minorHAnsi" w:cstheme="minorBidi"/>
          <w:b/>
          <w:bCs/>
          <w:sz w:val="24"/>
          <w:szCs w:val="24"/>
          <w:lang w:val="en-US"/>
        </w:rPr>
      </w:pPr>
    </w:p>
    <w:p w14:paraId="0CA521C8" w14:textId="3CA99101" w:rsidR="16C7A4A4" w:rsidRDefault="16C7A4A4" w:rsidP="6E2B4918">
      <w:pPr>
        <w:pStyle w:val="Heading2"/>
        <w:spacing w:before="0" w:after="200"/>
        <w:ind w:left="578" w:hanging="578"/>
        <w:jc w:val="both"/>
        <w:rPr>
          <w:rFonts w:asciiTheme="minorHAnsi" w:hAnsiTheme="minorHAnsi" w:cstheme="minorBidi"/>
          <w:b/>
          <w:bCs/>
          <w:sz w:val="24"/>
          <w:szCs w:val="24"/>
          <w:lang w:val="en-US"/>
        </w:rPr>
      </w:pPr>
    </w:p>
    <w:p w14:paraId="45081D73" w14:textId="7C1A5B58" w:rsidR="16C7A4A4" w:rsidRDefault="16C7A4A4" w:rsidP="6E2B4918">
      <w:pPr>
        <w:pStyle w:val="Heading2"/>
        <w:spacing w:before="0" w:after="200"/>
        <w:ind w:left="578" w:hanging="578"/>
        <w:jc w:val="both"/>
        <w:rPr>
          <w:rFonts w:asciiTheme="minorHAnsi" w:hAnsiTheme="minorHAnsi" w:cstheme="minorBidi"/>
          <w:b/>
          <w:bCs/>
          <w:sz w:val="24"/>
          <w:szCs w:val="24"/>
          <w:lang w:val="en-US"/>
        </w:rPr>
      </w:pPr>
    </w:p>
    <w:p w14:paraId="168C99C6" w14:textId="2F65C5F4" w:rsidR="16C7A4A4" w:rsidRDefault="16C7A4A4" w:rsidP="6E2B4918">
      <w:pPr>
        <w:pStyle w:val="Heading2"/>
        <w:spacing w:before="0" w:after="200"/>
        <w:ind w:left="578" w:hanging="578"/>
        <w:jc w:val="both"/>
        <w:rPr>
          <w:rFonts w:asciiTheme="minorHAnsi" w:hAnsiTheme="minorHAnsi" w:cstheme="minorBidi"/>
          <w:b/>
          <w:bCs/>
          <w:sz w:val="24"/>
          <w:szCs w:val="24"/>
          <w:lang w:val="en-US"/>
        </w:rPr>
      </w:pPr>
    </w:p>
    <w:p w14:paraId="1A1910D8" w14:textId="269AEACE" w:rsidR="16C7A4A4" w:rsidRDefault="16C7A4A4" w:rsidP="6E2B4918">
      <w:pPr>
        <w:pStyle w:val="Heading2"/>
        <w:spacing w:before="0" w:after="200"/>
        <w:ind w:left="578" w:hanging="578"/>
        <w:jc w:val="both"/>
        <w:rPr>
          <w:rFonts w:asciiTheme="minorHAnsi" w:hAnsiTheme="minorHAnsi" w:cstheme="minorBidi"/>
          <w:b/>
          <w:bCs/>
          <w:sz w:val="24"/>
          <w:szCs w:val="24"/>
          <w:lang w:val="en-US"/>
        </w:rPr>
      </w:pPr>
    </w:p>
    <w:p w14:paraId="36929361" w14:textId="770F905E" w:rsidR="16C7A4A4" w:rsidRDefault="16C7A4A4" w:rsidP="6E2B4918">
      <w:pPr>
        <w:pStyle w:val="Heading2"/>
        <w:spacing w:before="0" w:after="200"/>
        <w:ind w:left="578" w:hanging="578"/>
        <w:jc w:val="both"/>
        <w:rPr>
          <w:rFonts w:asciiTheme="minorHAnsi" w:hAnsiTheme="minorHAnsi" w:cstheme="minorBidi"/>
          <w:b/>
          <w:bCs/>
          <w:sz w:val="24"/>
          <w:szCs w:val="24"/>
          <w:lang w:val="en-US"/>
        </w:rPr>
      </w:pPr>
    </w:p>
    <w:p w14:paraId="49D082BF" w14:textId="25597485" w:rsidR="16C7A4A4" w:rsidRDefault="16C7A4A4" w:rsidP="765E8E42">
      <w:pPr>
        <w:pStyle w:val="Heading2"/>
        <w:spacing w:before="0" w:after="200"/>
        <w:ind w:left="578" w:hanging="578"/>
        <w:jc w:val="both"/>
        <w:rPr>
          <w:rFonts w:asciiTheme="minorHAnsi" w:hAnsiTheme="minorHAnsi" w:cstheme="minorBidi"/>
          <w:b/>
          <w:bCs/>
          <w:sz w:val="24"/>
          <w:szCs w:val="24"/>
          <w:lang w:val="en-US"/>
        </w:rPr>
      </w:pPr>
      <w:r w:rsidRPr="6E2B4918">
        <w:rPr>
          <w:rFonts w:asciiTheme="minorHAnsi" w:hAnsiTheme="minorHAnsi" w:cstheme="minorBidi"/>
          <w:b/>
          <w:bCs/>
          <w:sz w:val="24"/>
          <w:szCs w:val="24"/>
          <w:lang w:val="en-US"/>
        </w:rPr>
        <w:t xml:space="preserve">Statement of intent </w:t>
      </w:r>
    </w:p>
    <w:p w14:paraId="5E03F637" w14:textId="1C3455BC" w:rsidR="16C7A4A4" w:rsidRDefault="16C7A4A4" w:rsidP="765E8E42">
      <w:pPr>
        <w:jc w:val="both"/>
        <w:rPr>
          <w:rFonts w:eastAsiaTheme="minorEastAsia"/>
          <w:sz w:val="24"/>
          <w:szCs w:val="24"/>
          <w:lang w:val="en-US"/>
        </w:rPr>
      </w:pPr>
      <w:r w:rsidRPr="765E8E42">
        <w:rPr>
          <w:rFonts w:eastAsiaTheme="minorEastAsia"/>
          <w:sz w:val="24"/>
          <w:szCs w:val="24"/>
          <w:lang w:val="en-US"/>
        </w:rPr>
        <w:t>Burstow Primary School takes the health and wellbeing of its pupils very seriously. As described in the Supporting Pupils with Medical Conditions Policy, the school aims to support pupils with physical disabilities and illnesses to enable them to have a full and rich academic life whilst at school.</w:t>
      </w:r>
    </w:p>
    <w:p w14:paraId="0F408FB8" w14:textId="3B9D9F65" w:rsidR="16C7A4A4" w:rsidRDefault="16C7A4A4" w:rsidP="765E8E42">
      <w:pPr>
        <w:jc w:val="both"/>
        <w:rPr>
          <w:rFonts w:eastAsiaTheme="minorEastAsia"/>
          <w:sz w:val="24"/>
          <w:szCs w:val="24"/>
          <w:lang w:val="en-US"/>
        </w:rPr>
      </w:pPr>
      <w:r w:rsidRPr="799C21F8">
        <w:rPr>
          <w:rFonts w:eastAsiaTheme="minorEastAsia"/>
          <w:color w:val="000000" w:themeColor="text1"/>
          <w:sz w:val="24"/>
          <w:szCs w:val="24"/>
          <w:lang w:val="en-US"/>
        </w:rPr>
        <w:lastRenderedPageBreak/>
        <w:t xml:space="preserve">The </w:t>
      </w:r>
      <w:r w:rsidR="5B5CAE7B" w:rsidRPr="799C21F8">
        <w:rPr>
          <w:rFonts w:eastAsiaTheme="minorEastAsia"/>
          <w:color w:val="000000" w:themeColor="text1"/>
          <w:sz w:val="24"/>
          <w:szCs w:val="24"/>
          <w:lang w:val="en-US"/>
        </w:rPr>
        <w:t>Governors</w:t>
      </w:r>
      <w:r w:rsidRPr="799C21F8">
        <w:rPr>
          <w:rFonts w:eastAsiaTheme="minorEastAsia"/>
          <w:color w:val="FFD006"/>
          <w:sz w:val="24"/>
          <w:szCs w:val="24"/>
          <w:lang w:val="en-US"/>
        </w:rPr>
        <w:t xml:space="preserve"> </w:t>
      </w:r>
      <w:r w:rsidRPr="799C21F8">
        <w:rPr>
          <w:rFonts w:eastAsiaTheme="minorEastAsia"/>
          <w:sz w:val="24"/>
          <w:szCs w:val="24"/>
          <w:lang w:val="en-US"/>
        </w:rPr>
        <w:t>recognise</w:t>
      </w:r>
      <w:r w:rsidR="73339166" w:rsidRPr="799C21F8">
        <w:rPr>
          <w:rFonts w:eastAsiaTheme="minorEastAsia"/>
          <w:sz w:val="24"/>
          <w:szCs w:val="24"/>
          <w:lang w:val="en-US"/>
        </w:rPr>
        <w:t xml:space="preserve"> their</w:t>
      </w:r>
      <w:r w:rsidRPr="799C21F8">
        <w:rPr>
          <w:rFonts w:eastAsiaTheme="minorEastAsia"/>
          <w:sz w:val="24"/>
          <w:szCs w:val="24"/>
          <w:lang w:val="en-US"/>
        </w:rPr>
        <w:t xml:space="preserve"> duties and responsibilities in relation to the Equality Act 2010, which states that any pupil with an impairment affecting their ability to carry out normal day-to-day activities must not be discriminated against.</w:t>
      </w:r>
    </w:p>
    <w:p w14:paraId="21FA9922" w14:textId="6D3938D1" w:rsidR="16C7A4A4" w:rsidRDefault="16C7A4A4" w:rsidP="765E8E42">
      <w:pPr>
        <w:jc w:val="both"/>
        <w:rPr>
          <w:rFonts w:eastAsiaTheme="minorEastAsia"/>
          <w:sz w:val="24"/>
          <w:szCs w:val="24"/>
          <w:lang w:val="en-US"/>
        </w:rPr>
      </w:pPr>
      <w:r w:rsidRPr="765E8E42">
        <w:rPr>
          <w:rFonts w:eastAsiaTheme="minorEastAsia"/>
          <w:sz w:val="24"/>
          <w:szCs w:val="24"/>
          <w:lang w:val="en-US"/>
        </w:rPr>
        <w:t xml:space="preserve">Pupils will always be treated with care and respect when intimate care is given, and no pupil will be left feeling embarrassed. </w:t>
      </w:r>
    </w:p>
    <w:p w14:paraId="3B466C28" w14:textId="4AC4AD45" w:rsidR="16C7A4A4" w:rsidRDefault="16C7A4A4" w:rsidP="6E2B4918">
      <w:pPr>
        <w:ind w:left="417"/>
        <w:jc w:val="both"/>
        <w:rPr>
          <w:rFonts w:eastAsiaTheme="minorEastAsia"/>
          <w:b/>
          <w:bCs/>
          <w:sz w:val="24"/>
          <w:szCs w:val="24"/>
          <w:lang w:val="en-US"/>
        </w:rPr>
      </w:pPr>
      <w:r w:rsidRPr="6E2B4918">
        <w:rPr>
          <w:rFonts w:eastAsiaTheme="minorEastAsia"/>
          <w:sz w:val="24"/>
          <w:szCs w:val="24"/>
          <w:lang w:val="en-US"/>
        </w:rPr>
        <w:t xml:space="preserve"> </w:t>
      </w:r>
    </w:p>
    <w:p w14:paraId="2A33DEE4" w14:textId="53F75313" w:rsidR="16C7A4A4" w:rsidRDefault="16C7A4A4" w:rsidP="6E2B4918">
      <w:pPr>
        <w:ind w:left="417"/>
        <w:jc w:val="both"/>
        <w:rPr>
          <w:rFonts w:eastAsiaTheme="minorEastAsia"/>
          <w:b/>
          <w:bCs/>
          <w:sz w:val="24"/>
          <w:szCs w:val="24"/>
          <w:lang w:val="en-US"/>
        </w:rPr>
      </w:pPr>
      <w:r w:rsidRPr="6E2B4918">
        <w:rPr>
          <w:rFonts w:eastAsiaTheme="minorEastAsia"/>
          <w:b/>
          <w:bCs/>
          <w:sz w:val="24"/>
          <w:szCs w:val="24"/>
          <w:lang w:val="en-US"/>
        </w:rPr>
        <w:t>1.</w:t>
      </w:r>
      <w:r w:rsidRPr="6E2B4918">
        <w:rPr>
          <w:rFonts w:eastAsiaTheme="minorEastAsia"/>
          <w:sz w:val="24"/>
          <w:szCs w:val="24"/>
          <w:lang w:val="en-US"/>
        </w:rPr>
        <w:t xml:space="preserve">         </w:t>
      </w:r>
      <w:r w:rsidRPr="6E2B4918">
        <w:rPr>
          <w:rFonts w:eastAsiaTheme="minorEastAsia"/>
          <w:b/>
          <w:bCs/>
          <w:sz w:val="24"/>
          <w:szCs w:val="24"/>
          <w:lang w:val="en-US"/>
        </w:rPr>
        <w:t>Legal framework</w:t>
      </w:r>
    </w:p>
    <w:p w14:paraId="13DEA4AD" w14:textId="1EC78E11"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This policy has due regard to relevant legislation and guidance, including, but not limited to, the following:</w:t>
      </w:r>
    </w:p>
    <w:p w14:paraId="21299147" w14:textId="1CB90288"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Children and Families Act 2014</w:t>
      </w:r>
    </w:p>
    <w:p w14:paraId="225181F2" w14:textId="32F251CA"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Education Act 2011</w:t>
      </w:r>
    </w:p>
    <w:p w14:paraId="6DA0B491" w14:textId="0C54390C"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Health Act 2006</w:t>
      </w:r>
    </w:p>
    <w:p w14:paraId="7BAD2776" w14:textId="117D034F"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Equality Act 2010</w:t>
      </w:r>
    </w:p>
    <w:p w14:paraId="2EC0CDBD" w14:textId="5E075995"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08F80E6">
        <w:rPr>
          <w:rFonts w:eastAsiaTheme="minorEastAsia"/>
          <w:sz w:val="24"/>
          <w:szCs w:val="24"/>
          <w:lang w:val="en-US"/>
        </w:rPr>
        <w:t xml:space="preserve">DfE ‘Keeping children safe in education’ </w:t>
      </w:r>
    </w:p>
    <w:p w14:paraId="542B9DEF" w14:textId="1F52AD48"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 xml:space="preserve">This policy will be implemented in conjunction with the school’s: </w:t>
      </w:r>
    </w:p>
    <w:p w14:paraId="7E3A71EB" w14:textId="35195A12"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 xml:space="preserve">Health and Safety Policy </w:t>
      </w:r>
    </w:p>
    <w:p w14:paraId="00AD3D72" w14:textId="0EA768CB"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First Aid and medicine Policy</w:t>
      </w:r>
    </w:p>
    <w:p w14:paraId="274D10AE" w14:textId="1087C065"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Child Protection and Safeguarding Policy</w:t>
      </w:r>
    </w:p>
    <w:p w14:paraId="1AE0AC77" w14:textId="05B53F3A"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Staff Code of Conduct</w:t>
      </w:r>
    </w:p>
    <w:p w14:paraId="020183FB" w14:textId="0C3A2A66"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Whistleblowing Policy</w:t>
      </w:r>
    </w:p>
    <w:p w14:paraId="36FEF43A" w14:textId="3EBC0A12" w:rsidR="16C7A4A4" w:rsidRDefault="16C7A4A4" w:rsidP="765E8E42">
      <w:pPr>
        <w:pStyle w:val="Heading1"/>
        <w:spacing w:after="200" w:line="276" w:lineRule="auto"/>
        <w:ind w:left="993" w:hanging="636"/>
        <w:jc w:val="both"/>
        <w:rPr>
          <w:rFonts w:asciiTheme="minorHAnsi" w:eastAsiaTheme="minorEastAsia" w:hAnsiTheme="minorHAnsi" w:cstheme="minorBidi"/>
          <w:bCs/>
          <w:noProof w:val="0"/>
          <w:szCs w:val="24"/>
          <w:lang w:val="en-US"/>
        </w:rPr>
      </w:pPr>
      <w:r w:rsidRPr="765E8E42">
        <w:rPr>
          <w:rFonts w:asciiTheme="minorHAnsi" w:eastAsiaTheme="minorEastAsia" w:hAnsiTheme="minorHAnsi" w:cstheme="minorBidi"/>
          <w:bCs/>
          <w:noProof w:val="0"/>
          <w:szCs w:val="24"/>
          <w:lang w:val="en-US"/>
        </w:rPr>
        <w:t>2.</w:t>
      </w:r>
      <w:r w:rsidRPr="765E8E42">
        <w:rPr>
          <w:rFonts w:asciiTheme="minorHAnsi" w:eastAsiaTheme="minorEastAsia" w:hAnsiTheme="minorHAnsi" w:cstheme="minorBidi"/>
          <w:b w:val="0"/>
          <w:noProof w:val="0"/>
          <w:szCs w:val="24"/>
          <w:lang w:val="en-US"/>
        </w:rPr>
        <w:t xml:space="preserve">         </w:t>
      </w:r>
      <w:r w:rsidRPr="765E8E42">
        <w:rPr>
          <w:rFonts w:asciiTheme="minorHAnsi" w:eastAsiaTheme="minorEastAsia" w:hAnsiTheme="minorHAnsi" w:cstheme="minorBidi"/>
          <w:bCs/>
          <w:noProof w:val="0"/>
          <w:szCs w:val="24"/>
          <w:lang w:val="en-US"/>
        </w:rPr>
        <w:t>Definitions</w:t>
      </w:r>
    </w:p>
    <w:p w14:paraId="643C08C0" w14:textId="0D66794B"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For the purpose of this policy, intimate care is defined as any care which may involve the following:</w:t>
      </w:r>
    </w:p>
    <w:p w14:paraId="7F16EDA0" w14:textId="47853AD0"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 xml:space="preserve">Washing </w:t>
      </w:r>
    </w:p>
    <w:p w14:paraId="4CC5FDF5" w14:textId="05792F3D"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 xml:space="preserve">Touching </w:t>
      </w:r>
    </w:p>
    <w:p w14:paraId="38593932" w14:textId="5F354A3A"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 xml:space="preserve">Carrying out an invasive procedure </w:t>
      </w:r>
    </w:p>
    <w:p w14:paraId="47D974C5" w14:textId="45389316"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Changing a child who has soiled themselves</w:t>
      </w:r>
    </w:p>
    <w:p w14:paraId="5BE1A5DA" w14:textId="42E45AC4"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Providing oral care</w:t>
      </w:r>
    </w:p>
    <w:p w14:paraId="02BE649A" w14:textId="074DD3A0"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 xml:space="preserve">Feeding </w:t>
      </w:r>
    </w:p>
    <w:p w14:paraId="7EA266AB" w14:textId="239E64E3"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Assisting in toilet issues</w:t>
      </w:r>
    </w:p>
    <w:p w14:paraId="44237E94" w14:textId="7B005B19"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Providing comfort to an upset or distressed pupil</w:t>
      </w:r>
    </w:p>
    <w:p w14:paraId="1DA19226" w14:textId="20F36082"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Intimate care tasks are associated with bodily functions, body products and personal hygiene that demand direct or indirect contact with, or exposure of, the genitals.</w:t>
      </w:r>
    </w:p>
    <w:p w14:paraId="4C081206" w14:textId="7061BD45"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 xml:space="preserve">Examples of intimate care include support with dressing and undressing (underwear), changing incontinence pads, nappies or medical bags such as colostomy bags, menstrual hygiene, helping someone use the toilet, or washing intimate parts of the body. </w:t>
      </w:r>
    </w:p>
    <w:p w14:paraId="1850905A" w14:textId="0082C98F"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Pupils may be unable to meet their own care needs for a variety of reasons and will require regular support.</w:t>
      </w:r>
    </w:p>
    <w:p w14:paraId="7A726BBC" w14:textId="2570E6C6" w:rsidR="16C7A4A4" w:rsidRDefault="16C7A4A4" w:rsidP="765E8E42">
      <w:pPr>
        <w:pStyle w:val="Heading1"/>
        <w:spacing w:after="200" w:line="276" w:lineRule="auto"/>
        <w:ind w:left="993" w:hanging="636"/>
        <w:jc w:val="both"/>
        <w:rPr>
          <w:rFonts w:asciiTheme="minorHAnsi" w:eastAsiaTheme="minorEastAsia" w:hAnsiTheme="minorHAnsi" w:cstheme="minorBidi"/>
          <w:bCs/>
          <w:noProof w:val="0"/>
          <w:szCs w:val="24"/>
          <w:lang w:val="en-US"/>
        </w:rPr>
      </w:pPr>
      <w:r w:rsidRPr="765E8E42">
        <w:rPr>
          <w:rFonts w:asciiTheme="minorHAnsi" w:eastAsiaTheme="minorEastAsia" w:hAnsiTheme="minorHAnsi" w:cstheme="minorBidi"/>
          <w:bCs/>
          <w:noProof w:val="0"/>
          <w:szCs w:val="24"/>
          <w:lang w:val="en-US"/>
        </w:rPr>
        <w:lastRenderedPageBreak/>
        <w:t>3.</w:t>
      </w:r>
      <w:r w:rsidRPr="765E8E42">
        <w:rPr>
          <w:rFonts w:asciiTheme="minorHAnsi" w:eastAsiaTheme="minorEastAsia" w:hAnsiTheme="minorHAnsi" w:cstheme="minorBidi"/>
          <w:b w:val="0"/>
          <w:noProof w:val="0"/>
          <w:szCs w:val="24"/>
          <w:lang w:val="en-US"/>
        </w:rPr>
        <w:t xml:space="preserve">         </w:t>
      </w:r>
      <w:r w:rsidRPr="765E8E42">
        <w:rPr>
          <w:rFonts w:asciiTheme="minorHAnsi" w:eastAsiaTheme="minorEastAsia" w:hAnsiTheme="minorHAnsi" w:cstheme="minorBidi"/>
          <w:bCs/>
          <w:noProof w:val="0"/>
          <w:szCs w:val="24"/>
          <w:lang w:val="en-US"/>
        </w:rPr>
        <w:t>Health and safety</w:t>
      </w:r>
    </w:p>
    <w:p w14:paraId="5CBD9419" w14:textId="5B0438FA"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The Health and Safety Policy lays out specific requirements for cleaning and hygiene, including how to deal with spillages, vomit and other bodily fluids.</w:t>
      </w:r>
    </w:p>
    <w:p w14:paraId="4D842155" w14:textId="056124AA"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 xml:space="preserve">Any member of staff that is required to assist a pupil with changing a medical bag will be trained to do so </w:t>
      </w:r>
    </w:p>
    <w:p w14:paraId="66A92CF0" w14:textId="1C10AA7C"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Staff will wear disposable aprons and gloves while assisting a pupil in the toilet or while changing a nappy, incontinence pad or medical bag.</w:t>
      </w:r>
    </w:p>
    <w:p w14:paraId="401842F1" w14:textId="5E68EBEA"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0B591963">
        <w:rPr>
          <w:rFonts w:eastAsiaTheme="minorEastAsia"/>
          <w:sz w:val="24"/>
          <w:szCs w:val="24"/>
          <w:lang w:val="en-US"/>
        </w:rPr>
        <w:t>Soiled nappies, incontinence pads and medical bags will be securely wrapped and disposed of appropriately, in line with the EYFS section of this policy – double bag and put in</w:t>
      </w:r>
      <w:r w:rsidR="266C6294" w:rsidRPr="0B591963">
        <w:rPr>
          <w:rFonts w:eastAsiaTheme="minorEastAsia"/>
          <w:sz w:val="24"/>
          <w:szCs w:val="24"/>
          <w:lang w:val="en-US"/>
        </w:rPr>
        <w:t>t</w:t>
      </w:r>
      <w:r w:rsidRPr="0B591963">
        <w:rPr>
          <w:rFonts w:eastAsiaTheme="minorEastAsia"/>
          <w:sz w:val="24"/>
          <w:szCs w:val="24"/>
          <w:lang w:val="en-US"/>
        </w:rPr>
        <w:t>o waste bin.</w:t>
      </w:r>
    </w:p>
    <w:p w14:paraId="19727770" w14:textId="5A75B8A3"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Where one pupil requires intimate care/toileting, nappies, incontinence pads and medical bags will be disposed of in an ordinary bin, as per health and safety guidelines.</w:t>
      </w:r>
    </w:p>
    <w:p w14:paraId="63A64646" w14:textId="657CE385"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Where more than one pupil requires intimate care, nappies, incontinence pads and medical bags will be disposed as follow</w:t>
      </w:r>
      <w:r w:rsidR="58B66450" w:rsidRPr="765E8E42">
        <w:rPr>
          <w:rFonts w:eastAsiaTheme="minorEastAsia"/>
          <w:sz w:val="24"/>
          <w:szCs w:val="24"/>
          <w:lang w:val="en-US"/>
        </w:rPr>
        <w:t xml:space="preserve">s: </w:t>
      </w:r>
      <w:r w:rsidRPr="765E8E42">
        <w:rPr>
          <w:rFonts w:eastAsiaTheme="minorEastAsia"/>
          <w:sz w:val="24"/>
          <w:szCs w:val="24"/>
          <w:lang w:val="en-US"/>
        </w:rPr>
        <w:t>Double bagged and put in waste bin.</w:t>
      </w:r>
    </w:p>
    <w:p w14:paraId="0D24965F" w14:textId="2E617301" w:rsidR="16C7A4A4" w:rsidRDefault="16C7A4A4" w:rsidP="765E8E42">
      <w:pPr>
        <w:spacing w:after="0"/>
        <w:jc w:val="right"/>
        <w:rPr>
          <w:rFonts w:eastAsiaTheme="minorEastAsia"/>
          <w:sz w:val="24"/>
          <w:szCs w:val="24"/>
          <w:lang w:val="en-US"/>
        </w:rPr>
      </w:pPr>
      <w:r w:rsidRPr="765E8E42">
        <w:rPr>
          <w:rFonts w:eastAsiaTheme="minorEastAsia"/>
          <w:sz w:val="24"/>
          <w:szCs w:val="24"/>
          <w:lang w:val="en-US"/>
        </w:rPr>
        <w:t xml:space="preserve"> </w:t>
      </w:r>
    </w:p>
    <w:p w14:paraId="4D6530A4" w14:textId="2DAA4F1F"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The changing area or toilet will be left clean.</w:t>
      </w:r>
    </w:p>
    <w:p w14:paraId="288FA40A" w14:textId="04BFA793"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Hot water and soap are available to wash hands.</w:t>
      </w:r>
    </w:p>
    <w:p w14:paraId="273C0828" w14:textId="115DE57B"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Paper towels are available to dry hands.</w:t>
      </w:r>
    </w:p>
    <w:p w14:paraId="09D7AFE1" w14:textId="1164200F" w:rsidR="765E8E42" w:rsidRDefault="765E8E42" w:rsidP="765E8E42">
      <w:pPr>
        <w:pStyle w:val="ListParagraph"/>
        <w:spacing w:after="0"/>
        <w:ind w:left="1480" w:hanging="1480"/>
        <w:jc w:val="both"/>
        <w:rPr>
          <w:rFonts w:eastAsiaTheme="minorEastAsia"/>
          <w:sz w:val="24"/>
          <w:szCs w:val="24"/>
          <w:lang w:val="en-US"/>
        </w:rPr>
      </w:pPr>
    </w:p>
    <w:p w14:paraId="1AD24160" w14:textId="241C9AC7" w:rsidR="16C7A4A4" w:rsidRDefault="16C7A4A4" w:rsidP="765E8E42">
      <w:pPr>
        <w:pStyle w:val="Heading1"/>
        <w:spacing w:after="200" w:line="276" w:lineRule="auto"/>
        <w:ind w:left="993" w:hanging="636"/>
        <w:jc w:val="both"/>
        <w:rPr>
          <w:rFonts w:asciiTheme="minorHAnsi" w:eastAsiaTheme="minorEastAsia" w:hAnsiTheme="minorHAnsi" w:cstheme="minorBidi"/>
          <w:bCs/>
          <w:noProof w:val="0"/>
          <w:szCs w:val="24"/>
          <w:lang w:val="en-US"/>
        </w:rPr>
      </w:pPr>
      <w:r w:rsidRPr="765E8E42">
        <w:rPr>
          <w:rFonts w:asciiTheme="minorHAnsi" w:eastAsiaTheme="minorEastAsia" w:hAnsiTheme="minorHAnsi" w:cstheme="minorBidi"/>
          <w:bCs/>
          <w:noProof w:val="0"/>
          <w:szCs w:val="24"/>
          <w:lang w:val="en-US"/>
        </w:rPr>
        <w:t>4.</w:t>
      </w:r>
      <w:r w:rsidRPr="765E8E42">
        <w:rPr>
          <w:rFonts w:asciiTheme="minorHAnsi" w:eastAsiaTheme="minorEastAsia" w:hAnsiTheme="minorHAnsi" w:cstheme="minorBidi"/>
          <w:b w:val="0"/>
          <w:noProof w:val="0"/>
          <w:szCs w:val="24"/>
          <w:lang w:val="en-US"/>
        </w:rPr>
        <w:t xml:space="preserve">         </w:t>
      </w:r>
      <w:r w:rsidRPr="765E8E42">
        <w:rPr>
          <w:rFonts w:asciiTheme="minorHAnsi" w:eastAsiaTheme="minorEastAsia" w:hAnsiTheme="minorHAnsi" w:cstheme="minorBidi"/>
          <w:bCs/>
          <w:noProof w:val="0"/>
          <w:szCs w:val="24"/>
          <w:lang w:val="en-US"/>
        </w:rPr>
        <w:t>Staff and facilities</w:t>
      </w:r>
    </w:p>
    <w:p w14:paraId="3B8ADF4A" w14:textId="1C80E2B2"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Staff members who provide intimate care are trained to do so, and are fully aware of best practice. Suitable equipment and facilities will be provided to assist pupils who need special arrangements following assessment from a physiotherapist or occupational therapist. This may include the following:</w:t>
      </w:r>
    </w:p>
    <w:p w14:paraId="7EA50930" w14:textId="0DD218A7"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Changing mat</w:t>
      </w:r>
    </w:p>
    <w:p w14:paraId="1190BB4D" w14:textId="334B3E83"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Non-slip step</w:t>
      </w:r>
    </w:p>
    <w:p w14:paraId="1DAA82AD" w14:textId="16E4BE7F"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Cupboard</w:t>
      </w:r>
    </w:p>
    <w:p w14:paraId="29E97B77" w14:textId="5ABC3CFA"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Adapted toilet seat or commode seat</w:t>
      </w:r>
    </w:p>
    <w:p w14:paraId="454B8156" w14:textId="516468BC"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Disposable gloves/aprons</w:t>
      </w:r>
    </w:p>
    <w:p w14:paraId="57A46A33" w14:textId="3171820D"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Nappies, pads and medical bags</w:t>
      </w:r>
    </w:p>
    <w:p w14:paraId="4C3209AB" w14:textId="5E802545"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Tissue rolls (for changing mat/cleansing)</w:t>
      </w:r>
    </w:p>
    <w:p w14:paraId="7A7CD9E0" w14:textId="116E71CF"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Supply of hot water</w:t>
      </w:r>
    </w:p>
    <w:p w14:paraId="53CDC0D5" w14:textId="6E3C6BAD"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Soap</w:t>
      </w:r>
    </w:p>
    <w:p w14:paraId="5191C7FF" w14:textId="6CF8E540"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Barrier creams (this would only be with parental consent – see child’s care plan)</w:t>
      </w:r>
    </w:p>
    <w:p w14:paraId="33EBCDCE" w14:textId="002C1A30"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Antiseptic cleanser for staff</w:t>
      </w:r>
    </w:p>
    <w:p w14:paraId="319F38DA" w14:textId="02C90107"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Antiseptic cleanser for the changing bed/mat</w:t>
      </w:r>
    </w:p>
    <w:p w14:paraId="690FFB40" w14:textId="25499D83" w:rsidR="16C7A4A4" w:rsidRDefault="16C7A4A4" w:rsidP="765E8E42">
      <w:pPr>
        <w:pStyle w:val="ListParagraph"/>
        <w:numPr>
          <w:ilvl w:val="0"/>
          <w:numId w:val="11"/>
        </w:numPr>
        <w:spacing w:after="0"/>
        <w:ind w:left="2137" w:hanging="357"/>
        <w:jc w:val="both"/>
        <w:rPr>
          <w:rFonts w:eastAsiaTheme="minorEastAsia"/>
          <w:sz w:val="24"/>
          <w:szCs w:val="24"/>
          <w:lang w:val="en-US"/>
        </w:rPr>
      </w:pPr>
      <w:r w:rsidRPr="765E8E42">
        <w:rPr>
          <w:rFonts w:eastAsiaTheme="minorEastAsia"/>
          <w:sz w:val="24"/>
          <w:szCs w:val="24"/>
          <w:lang w:val="en-US"/>
        </w:rPr>
        <w:t>Spillage kit</w:t>
      </w:r>
    </w:p>
    <w:p w14:paraId="10D946BA" w14:textId="45D1EDD1"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Mobile pupils will be changed while standing up.</w:t>
      </w:r>
    </w:p>
    <w:p w14:paraId="7F18AD7F" w14:textId="7140A322"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Pupils who are not mobile will be changed on a purpose-built changing bed or changing mat on the floor.</w:t>
      </w:r>
    </w:p>
    <w:p w14:paraId="16D603A1" w14:textId="591F452B"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6E2B4918">
        <w:rPr>
          <w:rFonts w:eastAsiaTheme="minorEastAsia"/>
          <w:sz w:val="24"/>
          <w:szCs w:val="24"/>
          <w:lang w:val="en-US"/>
        </w:rPr>
        <w:lastRenderedPageBreak/>
        <w:t xml:space="preserve">Staff will be supported to adapt their practice in relation to the needs of individual pupils, taking into account developmental changes such as the onset of puberty or menstruation. </w:t>
      </w:r>
    </w:p>
    <w:p w14:paraId="3786EA48" w14:textId="2BB84971" w:rsidR="6E2B4918" w:rsidRDefault="6E2B4918" w:rsidP="6E2B4918">
      <w:pPr>
        <w:pStyle w:val="ListParagraph"/>
        <w:spacing w:after="0"/>
        <w:ind w:left="1480" w:hanging="1480"/>
        <w:jc w:val="both"/>
        <w:rPr>
          <w:rFonts w:eastAsiaTheme="minorEastAsia"/>
          <w:sz w:val="24"/>
          <w:szCs w:val="24"/>
          <w:lang w:val="en-US"/>
        </w:rPr>
      </w:pPr>
    </w:p>
    <w:p w14:paraId="45262C78" w14:textId="0067853D" w:rsidR="6E2B4918" w:rsidRDefault="6E2B4918" w:rsidP="6E2B4918">
      <w:pPr>
        <w:pStyle w:val="ListParagraph"/>
        <w:spacing w:after="0"/>
        <w:ind w:left="1480" w:hanging="1480"/>
        <w:jc w:val="both"/>
        <w:rPr>
          <w:rFonts w:eastAsiaTheme="minorEastAsia"/>
          <w:sz w:val="24"/>
          <w:szCs w:val="24"/>
          <w:lang w:val="en-US"/>
        </w:rPr>
      </w:pPr>
    </w:p>
    <w:p w14:paraId="515BEA62" w14:textId="5C09C941" w:rsidR="16C7A4A4" w:rsidRDefault="16C7A4A4" w:rsidP="765E8E42">
      <w:pPr>
        <w:pStyle w:val="Heading1"/>
        <w:spacing w:after="200" w:line="276" w:lineRule="auto"/>
        <w:ind w:left="993" w:hanging="636"/>
        <w:jc w:val="both"/>
        <w:rPr>
          <w:rFonts w:asciiTheme="minorHAnsi" w:eastAsiaTheme="minorEastAsia" w:hAnsiTheme="minorHAnsi" w:cstheme="minorBidi"/>
          <w:bCs/>
          <w:noProof w:val="0"/>
          <w:szCs w:val="24"/>
          <w:lang w:val="en-US"/>
        </w:rPr>
      </w:pPr>
      <w:r w:rsidRPr="765E8E42">
        <w:rPr>
          <w:rFonts w:asciiTheme="minorHAnsi" w:eastAsiaTheme="minorEastAsia" w:hAnsiTheme="minorHAnsi" w:cstheme="minorBidi"/>
          <w:bCs/>
          <w:noProof w:val="0"/>
          <w:szCs w:val="24"/>
          <w:lang w:val="en-US"/>
        </w:rPr>
        <w:t>5.</w:t>
      </w:r>
      <w:r w:rsidRPr="765E8E42">
        <w:rPr>
          <w:rFonts w:asciiTheme="minorHAnsi" w:eastAsiaTheme="minorEastAsia" w:hAnsiTheme="minorHAnsi" w:cstheme="minorBidi"/>
          <w:b w:val="0"/>
          <w:noProof w:val="0"/>
          <w:szCs w:val="24"/>
          <w:lang w:val="en-US"/>
        </w:rPr>
        <w:t xml:space="preserve">         </w:t>
      </w:r>
      <w:r w:rsidRPr="765E8E42">
        <w:rPr>
          <w:rFonts w:asciiTheme="minorHAnsi" w:eastAsiaTheme="minorEastAsia" w:hAnsiTheme="minorHAnsi" w:cstheme="minorBidi"/>
          <w:bCs/>
          <w:noProof w:val="0"/>
          <w:szCs w:val="24"/>
          <w:lang w:val="en-US"/>
        </w:rPr>
        <w:t>School responsibilities</w:t>
      </w:r>
    </w:p>
    <w:p w14:paraId="4D7162FB" w14:textId="619951FB" w:rsidR="16C7A4A4" w:rsidRDefault="16C7A4A4" w:rsidP="765E8E42">
      <w:pPr>
        <w:pStyle w:val="ListParagraph"/>
        <w:numPr>
          <w:ilvl w:val="1"/>
          <w:numId w:val="12"/>
        </w:numPr>
        <w:spacing w:after="0"/>
        <w:ind w:left="1424" w:hanging="1424"/>
        <w:jc w:val="both"/>
        <w:rPr>
          <w:rFonts w:eastAsiaTheme="minorEastAsia"/>
          <w:sz w:val="24"/>
          <w:szCs w:val="24"/>
          <w:lang w:val="en-US"/>
        </w:rPr>
      </w:pPr>
      <w:r w:rsidRPr="6E2B4918">
        <w:rPr>
          <w:rFonts w:eastAsiaTheme="minorEastAsia"/>
          <w:sz w:val="24"/>
          <w:szCs w:val="24"/>
          <w:lang w:val="en-US"/>
        </w:rPr>
        <w:t>Arrangements will be made with a multi-agency</w:t>
      </w:r>
      <w:r w:rsidR="414CEBA3" w:rsidRPr="6E2B4918">
        <w:rPr>
          <w:rFonts w:eastAsiaTheme="minorEastAsia"/>
          <w:sz w:val="24"/>
          <w:szCs w:val="24"/>
          <w:lang w:val="en-US"/>
        </w:rPr>
        <w:t>, if appropriate,</w:t>
      </w:r>
      <w:r w:rsidRPr="6E2B4918">
        <w:rPr>
          <w:rFonts w:eastAsiaTheme="minorEastAsia"/>
          <w:sz w:val="24"/>
          <w:szCs w:val="24"/>
          <w:lang w:val="en-US"/>
        </w:rPr>
        <w:t xml:space="preserve"> to discuss the personal care needs of any pupil prior to them attending the school.</w:t>
      </w:r>
    </w:p>
    <w:p w14:paraId="02E37445" w14:textId="1EB41BA9"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Pupils who require intimate care will be involved in planning for their own healthcare needs wherever possible.</w:t>
      </w:r>
    </w:p>
    <w:p w14:paraId="4A1A0BF4" w14:textId="09404E9F"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In liaison with the pupil and parents, an individual intimate care plan will be created to ensure that reasonable adjustments are made for any pupil with a health condition or disability.</w:t>
      </w:r>
    </w:p>
    <w:p w14:paraId="16CD3AD2" w14:textId="47C46F28"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6E2B4918">
        <w:rPr>
          <w:rFonts w:eastAsiaTheme="minorEastAsia"/>
          <w:sz w:val="24"/>
          <w:szCs w:val="24"/>
          <w:lang w:val="en-US"/>
        </w:rPr>
        <w:t>Regular</w:t>
      </w:r>
      <w:r w:rsidR="2BFC7EF6" w:rsidRPr="6E2B4918">
        <w:rPr>
          <w:rFonts w:eastAsiaTheme="minorEastAsia"/>
          <w:sz w:val="24"/>
          <w:szCs w:val="24"/>
          <w:lang w:val="en-US"/>
        </w:rPr>
        <w:t xml:space="preserve"> review</w:t>
      </w:r>
      <w:r w:rsidRPr="6E2B4918">
        <w:rPr>
          <w:rFonts w:eastAsiaTheme="minorEastAsia"/>
          <w:sz w:val="24"/>
          <w:szCs w:val="24"/>
          <w:lang w:val="en-US"/>
        </w:rPr>
        <w:t xml:space="preserve"> consultations will be arranged with all parents and pupils regarding toilet facilities.</w:t>
      </w:r>
    </w:p>
    <w:p w14:paraId="630B30C6" w14:textId="188006E9"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 xml:space="preserve">The privacy and dignity of any pupil who requires intimate care will be respected at all times. </w:t>
      </w:r>
    </w:p>
    <w:p w14:paraId="46A93F44" w14:textId="782CF1C7"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6E2B4918">
        <w:rPr>
          <w:rFonts w:eastAsiaTheme="minorEastAsia"/>
          <w:sz w:val="24"/>
          <w:szCs w:val="24"/>
          <w:lang w:val="en-US"/>
        </w:rPr>
        <w:t xml:space="preserve">A </w:t>
      </w:r>
      <w:r w:rsidR="530147E5" w:rsidRPr="6E2B4918">
        <w:rPr>
          <w:rFonts w:eastAsiaTheme="minorEastAsia"/>
          <w:sz w:val="24"/>
          <w:szCs w:val="24"/>
          <w:lang w:val="en-US"/>
        </w:rPr>
        <w:t>trained</w:t>
      </w:r>
      <w:r w:rsidRPr="6E2B4918">
        <w:rPr>
          <w:rFonts w:eastAsiaTheme="minorEastAsia"/>
          <w:sz w:val="24"/>
          <w:szCs w:val="24"/>
          <w:lang w:val="en-US"/>
        </w:rPr>
        <w:t xml:space="preserve"> member of staff will change the pupil, or assist them in changing themselves if they become wet, or soil themselves.</w:t>
      </w:r>
    </w:p>
    <w:p w14:paraId="24D0CBE6" w14:textId="5C411116"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Any pupil with wet or soiled clothing will be assisted in cleaning themselves and will be given spare clothing, nappies, pads, etc., as provided by the parents.</w:t>
      </w:r>
    </w:p>
    <w:p w14:paraId="163E1A60" w14:textId="71668BE1"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Members of staff will react to accidents in a calm and sympathetic manner.</w:t>
      </w:r>
    </w:p>
    <w:p w14:paraId="3C581B55" w14:textId="578889A2"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 xml:space="preserve">Accurate records of times, staff, and any other details of incidents of intimate care will be kept, and they will be stored in </w:t>
      </w:r>
      <w:r w:rsidRPr="765E8E42">
        <w:rPr>
          <w:rFonts w:eastAsiaTheme="minorEastAsia"/>
          <w:color w:val="000000" w:themeColor="text1"/>
          <w:sz w:val="24"/>
          <w:szCs w:val="24"/>
          <w:lang w:val="en-US"/>
        </w:rPr>
        <w:t>the</w:t>
      </w:r>
      <w:r w:rsidRPr="765E8E42">
        <w:rPr>
          <w:rFonts w:eastAsiaTheme="minorEastAsia"/>
          <w:color w:val="FFD006"/>
          <w:sz w:val="24"/>
          <w:szCs w:val="24"/>
          <w:lang w:val="en-US"/>
        </w:rPr>
        <w:t xml:space="preserve"> </w:t>
      </w:r>
      <w:r w:rsidRPr="765E8E42">
        <w:rPr>
          <w:rFonts w:eastAsiaTheme="minorEastAsia"/>
          <w:sz w:val="24"/>
          <w:szCs w:val="24"/>
          <w:lang w:val="en-US"/>
        </w:rPr>
        <w:t>class of the child.</w:t>
      </w:r>
    </w:p>
    <w:p w14:paraId="3B18E354" w14:textId="0C8F85E7"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Arrangements will be made for how often the pupil should be routinely changed if the pupil is in school for a full day, and the pupil will be changed by a designated member of staff.</w:t>
      </w:r>
    </w:p>
    <w:p w14:paraId="174DDF14" w14:textId="725C7A57"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A minimum number of changes will be agreed.</w:t>
      </w:r>
    </w:p>
    <w:p w14:paraId="2A00330F" w14:textId="4BE69852"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The family’s cultural practices will always be taken into account for cases of intimate care.</w:t>
      </w:r>
    </w:p>
    <w:p w14:paraId="134617B2" w14:textId="2237D60F"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Parents will be contacted if the pupil refuses to be changed, or becomes distressed during the process.</w:t>
      </w:r>
    </w:p>
    <w:p w14:paraId="363EDAE3" w14:textId="24FD6A26"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6E2B4918">
        <w:rPr>
          <w:rFonts w:eastAsiaTheme="minorEastAsia"/>
          <w:sz w:val="24"/>
          <w:szCs w:val="24"/>
          <w:lang w:val="en-US"/>
        </w:rPr>
        <w:t>Excellent standards of hygiene will be maintained at all times when carrying out intimate care.</w:t>
      </w:r>
    </w:p>
    <w:p w14:paraId="47C09C86" w14:textId="071C8B7D" w:rsidR="6E2B4918" w:rsidRDefault="6E2B4918" w:rsidP="6E2B4918">
      <w:pPr>
        <w:pStyle w:val="ListParagraph"/>
        <w:spacing w:after="0"/>
        <w:ind w:left="1480" w:hanging="1480"/>
        <w:jc w:val="both"/>
        <w:rPr>
          <w:rFonts w:eastAsiaTheme="minorEastAsia"/>
          <w:sz w:val="24"/>
          <w:szCs w:val="24"/>
          <w:lang w:val="en-US"/>
        </w:rPr>
      </w:pPr>
    </w:p>
    <w:p w14:paraId="3CEC5FDF" w14:textId="213E247A" w:rsidR="16C7A4A4" w:rsidRDefault="16C7A4A4" w:rsidP="765E8E42">
      <w:pPr>
        <w:pStyle w:val="Heading1"/>
        <w:spacing w:after="200" w:line="276" w:lineRule="auto"/>
        <w:ind w:left="993" w:hanging="636"/>
        <w:jc w:val="both"/>
        <w:rPr>
          <w:rFonts w:asciiTheme="minorHAnsi" w:eastAsiaTheme="minorEastAsia" w:hAnsiTheme="minorHAnsi" w:cstheme="minorBidi"/>
          <w:bCs/>
          <w:noProof w:val="0"/>
          <w:szCs w:val="24"/>
          <w:lang w:val="en-US"/>
        </w:rPr>
      </w:pPr>
      <w:r w:rsidRPr="765E8E42">
        <w:rPr>
          <w:rFonts w:asciiTheme="minorHAnsi" w:eastAsiaTheme="minorEastAsia" w:hAnsiTheme="minorHAnsi" w:cstheme="minorBidi"/>
          <w:bCs/>
          <w:noProof w:val="0"/>
          <w:szCs w:val="24"/>
          <w:lang w:val="en-US"/>
        </w:rPr>
        <w:t>6.</w:t>
      </w:r>
      <w:r w:rsidRPr="765E8E42">
        <w:rPr>
          <w:rFonts w:asciiTheme="minorHAnsi" w:eastAsiaTheme="minorEastAsia" w:hAnsiTheme="minorHAnsi" w:cstheme="minorBidi"/>
          <w:b w:val="0"/>
          <w:noProof w:val="0"/>
          <w:szCs w:val="24"/>
          <w:lang w:val="en-US"/>
        </w:rPr>
        <w:t xml:space="preserve">         </w:t>
      </w:r>
      <w:r w:rsidRPr="765E8E42">
        <w:rPr>
          <w:rFonts w:asciiTheme="minorHAnsi" w:eastAsiaTheme="minorEastAsia" w:hAnsiTheme="minorHAnsi" w:cstheme="minorBidi"/>
          <w:bCs/>
          <w:noProof w:val="0"/>
          <w:szCs w:val="24"/>
          <w:lang w:val="en-US"/>
        </w:rPr>
        <w:t>Parental responsibilities</w:t>
      </w:r>
    </w:p>
    <w:p w14:paraId="481FF21E" w14:textId="7D229B0A"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Parents will change their child, or assist them in going to the toilet, at the latest possible time before coming to school.</w:t>
      </w:r>
    </w:p>
    <w:p w14:paraId="093A37BF" w14:textId="632C04F9"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6E2B4918">
        <w:rPr>
          <w:rFonts w:eastAsiaTheme="minorEastAsia"/>
          <w:sz w:val="24"/>
          <w:szCs w:val="24"/>
          <w:lang w:val="en-US"/>
        </w:rPr>
        <w:t>Parents will provide spare nappies, incontinence pads, medical bags, wet wipes and a change of clothing in case of accidents.</w:t>
      </w:r>
    </w:p>
    <w:p w14:paraId="0E2D8772" w14:textId="7A9BFE31"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Parents will inform the school should their child have any marks/rashes.</w:t>
      </w:r>
    </w:p>
    <w:p w14:paraId="49A8B8CD" w14:textId="5A8B3B4D"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6E2B4918">
        <w:rPr>
          <w:rFonts w:eastAsiaTheme="minorEastAsia"/>
          <w:sz w:val="24"/>
          <w:szCs w:val="24"/>
          <w:lang w:val="en-US"/>
        </w:rPr>
        <w:t>Parents will come to an agreement with staff in determining how often their child will need to be changed, and who will do the changing.</w:t>
      </w:r>
    </w:p>
    <w:p w14:paraId="388AC24C" w14:textId="1F4774DA" w:rsidR="6AFAE425" w:rsidRDefault="6AFAE425" w:rsidP="6E2B4918">
      <w:pPr>
        <w:pStyle w:val="ListParagraph"/>
        <w:numPr>
          <w:ilvl w:val="1"/>
          <w:numId w:val="12"/>
        </w:numPr>
        <w:spacing w:after="0"/>
        <w:ind w:left="1480" w:hanging="1480"/>
        <w:jc w:val="both"/>
        <w:rPr>
          <w:rFonts w:eastAsiaTheme="minorEastAsia"/>
          <w:sz w:val="24"/>
          <w:szCs w:val="24"/>
          <w:lang w:val="en-US"/>
        </w:rPr>
      </w:pPr>
      <w:r w:rsidRPr="6E2B4918">
        <w:rPr>
          <w:rFonts w:eastAsiaTheme="minorEastAsia"/>
          <w:sz w:val="24"/>
          <w:szCs w:val="24"/>
          <w:lang w:val="en-US"/>
        </w:rPr>
        <w:t>All EYFS parents sign an intimate care form each year to give permission to assist their child</w:t>
      </w:r>
    </w:p>
    <w:p w14:paraId="3E19A1F9" w14:textId="01E607E5" w:rsidR="6E2B4918" w:rsidRDefault="6E2B4918" w:rsidP="6E2B4918">
      <w:pPr>
        <w:pStyle w:val="ListParagraph"/>
        <w:spacing w:after="0"/>
        <w:ind w:left="1480" w:hanging="1480"/>
        <w:jc w:val="both"/>
        <w:rPr>
          <w:rFonts w:eastAsiaTheme="minorEastAsia"/>
          <w:sz w:val="24"/>
          <w:szCs w:val="24"/>
          <w:lang w:val="en-US"/>
        </w:rPr>
      </w:pPr>
    </w:p>
    <w:p w14:paraId="193C17DD" w14:textId="1E82385B" w:rsidR="16C7A4A4" w:rsidRDefault="16C7A4A4" w:rsidP="765E8E42">
      <w:pPr>
        <w:pStyle w:val="Heading1"/>
        <w:spacing w:after="200" w:line="276" w:lineRule="auto"/>
        <w:ind w:left="993" w:hanging="636"/>
        <w:jc w:val="both"/>
        <w:rPr>
          <w:rFonts w:asciiTheme="minorHAnsi" w:eastAsiaTheme="minorEastAsia" w:hAnsiTheme="minorHAnsi" w:cstheme="minorBidi"/>
          <w:bCs/>
          <w:noProof w:val="0"/>
          <w:szCs w:val="24"/>
          <w:lang w:val="en-US"/>
        </w:rPr>
      </w:pPr>
      <w:r w:rsidRPr="765E8E42">
        <w:rPr>
          <w:rFonts w:asciiTheme="minorHAnsi" w:eastAsiaTheme="minorEastAsia" w:hAnsiTheme="minorHAnsi" w:cstheme="minorBidi"/>
          <w:bCs/>
          <w:noProof w:val="0"/>
          <w:szCs w:val="24"/>
          <w:lang w:val="en-US"/>
        </w:rPr>
        <w:lastRenderedPageBreak/>
        <w:t>7.</w:t>
      </w:r>
      <w:r w:rsidRPr="765E8E42">
        <w:rPr>
          <w:rFonts w:asciiTheme="minorHAnsi" w:eastAsiaTheme="minorEastAsia" w:hAnsiTheme="minorHAnsi" w:cstheme="minorBidi"/>
          <w:b w:val="0"/>
          <w:noProof w:val="0"/>
          <w:szCs w:val="24"/>
          <w:lang w:val="en-US"/>
        </w:rPr>
        <w:t xml:space="preserve">         </w:t>
      </w:r>
      <w:r w:rsidRPr="765E8E42">
        <w:rPr>
          <w:rFonts w:asciiTheme="minorHAnsi" w:eastAsiaTheme="minorEastAsia" w:hAnsiTheme="minorHAnsi" w:cstheme="minorBidi"/>
          <w:bCs/>
          <w:noProof w:val="0"/>
          <w:szCs w:val="24"/>
          <w:lang w:val="en-US"/>
        </w:rPr>
        <w:t>Safeguarding</w:t>
      </w:r>
    </w:p>
    <w:p w14:paraId="66E20BED" w14:textId="301B9DC4"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 xml:space="preserve">Intimate care is a regulated activity; therefore, only members of staff who have an enhanced DBS certificate with a barred list check are permitted to undertake intimate care duties.  One staff member will alert the other if they are going to change a child. </w:t>
      </w:r>
    </w:p>
    <w:p w14:paraId="4F11782D" w14:textId="49E8D2B8"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Wherever possible, staff involved in intimate care will not be involved in the delivery of sex education to the pupils in their care as an extra safeguard to both staff and pupils involved.</w:t>
      </w:r>
    </w:p>
    <w:p w14:paraId="21F8E3A2" w14:textId="3D80F47A"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Individual intimate care plans will be drawn up for pupils as appropriate to suit the circumstances of the pupil.</w:t>
      </w:r>
    </w:p>
    <w:p w14:paraId="260C3C86" w14:textId="0B4D1239"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Each pupil’s right to privacy will be respected. Careful consideration will be given to each pupil’s situation to determine how many carers will need to be present when the pupil requires intimate care.</w:t>
      </w:r>
    </w:p>
    <w:p w14:paraId="77B02A81" w14:textId="0D73DAEC"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6E2B4918">
        <w:rPr>
          <w:rFonts w:eastAsiaTheme="minorEastAsia"/>
          <w:sz w:val="24"/>
          <w:szCs w:val="24"/>
          <w:lang w:val="en-US"/>
        </w:rPr>
        <w:t xml:space="preserve">If any member of staff has concerns about physical changes to a pupil’s presentation, such as marks or bruises, they will report the concerns to the DSL immediately. </w:t>
      </w:r>
    </w:p>
    <w:p w14:paraId="5C3638C2" w14:textId="6EAA93D4" w:rsidR="6E2B4918" w:rsidRDefault="6E2B4918" w:rsidP="6E2B4918">
      <w:pPr>
        <w:pStyle w:val="ListParagraph"/>
        <w:spacing w:after="0"/>
        <w:ind w:left="1480" w:hanging="1480"/>
        <w:jc w:val="both"/>
        <w:rPr>
          <w:rFonts w:eastAsiaTheme="minorEastAsia"/>
          <w:sz w:val="24"/>
          <w:szCs w:val="24"/>
          <w:lang w:val="en-US"/>
        </w:rPr>
      </w:pPr>
    </w:p>
    <w:p w14:paraId="4A964EAF" w14:textId="3484465E" w:rsidR="16C7A4A4" w:rsidRDefault="6873D650" w:rsidP="765E8E42">
      <w:pPr>
        <w:pStyle w:val="Heading1"/>
        <w:spacing w:after="200" w:line="276" w:lineRule="auto"/>
        <w:ind w:left="993" w:hanging="636"/>
        <w:jc w:val="both"/>
        <w:rPr>
          <w:rFonts w:asciiTheme="minorHAnsi" w:eastAsiaTheme="minorEastAsia" w:hAnsiTheme="minorHAnsi" w:cstheme="minorBidi"/>
          <w:bCs/>
          <w:noProof w:val="0"/>
          <w:szCs w:val="24"/>
          <w:lang w:val="en-US"/>
        </w:rPr>
      </w:pPr>
      <w:r w:rsidRPr="6E2B4918">
        <w:rPr>
          <w:rFonts w:asciiTheme="minorHAnsi" w:eastAsiaTheme="minorEastAsia" w:hAnsiTheme="minorHAnsi" w:cstheme="minorBidi"/>
          <w:b w:val="0"/>
          <w:noProof w:val="0"/>
          <w:szCs w:val="24"/>
          <w:lang w:val="en-US"/>
        </w:rPr>
        <w:t>8.</w:t>
      </w:r>
      <w:r w:rsidR="16C7A4A4" w:rsidRPr="6E2B4918">
        <w:rPr>
          <w:rFonts w:asciiTheme="minorHAnsi" w:eastAsiaTheme="minorEastAsia" w:hAnsiTheme="minorHAnsi" w:cstheme="minorBidi"/>
          <w:b w:val="0"/>
          <w:noProof w:val="0"/>
          <w:szCs w:val="24"/>
          <w:lang w:val="en-US"/>
        </w:rPr>
        <w:t xml:space="preserve">        </w:t>
      </w:r>
      <w:r w:rsidR="16C7A4A4" w:rsidRPr="6E2B4918">
        <w:rPr>
          <w:rFonts w:asciiTheme="minorHAnsi" w:eastAsiaTheme="minorEastAsia" w:hAnsiTheme="minorHAnsi" w:cstheme="minorBidi"/>
          <w:bCs/>
          <w:noProof w:val="0"/>
          <w:szCs w:val="24"/>
          <w:lang w:val="en-US"/>
        </w:rPr>
        <w:t>Offsite visits</w:t>
      </w:r>
    </w:p>
    <w:p w14:paraId="006C3837" w14:textId="39113B07"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Before offsite visits, including residential trips, the pupil’s individual intimate plan will be amended to include procedures for intimate care whilst off the school premises.</w:t>
      </w:r>
    </w:p>
    <w:p w14:paraId="66F7F4FE" w14:textId="029D3160"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Staff will apply all the procedures described in this policy during residential and off-site visits.</w:t>
      </w:r>
    </w:p>
    <w:p w14:paraId="37702BEC" w14:textId="485CA6A1"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Meetings with pupils away from the school premises, where a chaperone is not present, will not be permitted, unless approval has been obtained by the Headteacher.</w:t>
      </w:r>
    </w:p>
    <w:p w14:paraId="19E16B76" w14:textId="22196B9D" w:rsidR="16C7A4A4" w:rsidRDefault="16C7A4A4" w:rsidP="765E8E42">
      <w:pPr>
        <w:pStyle w:val="ListParagraph"/>
        <w:numPr>
          <w:ilvl w:val="1"/>
          <w:numId w:val="12"/>
        </w:numPr>
        <w:spacing w:after="0"/>
        <w:ind w:left="1480" w:hanging="1480"/>
        <w:jc w:val="both"/>
        <w:rPr>
          <w:rFonts w:eastAsiaTheme="minorEastAsia"/>
          <w:sz w:val="24"/>
          <w:szCs w:val="24"/>
          <w:lang w:val="en-US"/>
        </w:rPr>
      </w:pPr>
      <w:r w:rsidRPr="765E8E42">
        <w:rPr>
          <w:rFonts w:eastAsiaTheme="minorEastAsia"/>
          <w:sz w:val="24"/>
          <w:szCs w:val="24"/>
          <w:lang w:val="en-US"/>
        </w:rPr>
        <w:t>Consent from a parent will be obtained and recorded prior to any offsite visit.</w:t>
      </w:r>
    </w:p>
    <w:p w14:paraId="2A47735C" w14:textId="01C91421" w:rsidR="16C7A4A4" w:rsidRDefault="16C7A4A4" w:rsidP="6E2B4918">
      <w:pPr>
        <w:pStyle w:val="Heading1"/>
        <w:spacing w:after="200" w:line="276" w:lineRule="auto"/>
        <w:jc w:val="both"/>
        <w:rPr>
          <w:rFonts w:asciiTheme="minorHAnsi" w:eastAsiaTheme="minorEastAsia" w:hAnsiTheme="minorHAnsi" w:cstheme="minorBidi"/>
          <w:bCs/>
          <w:noProof w:val="0"/>
          <w:szCs w:val="24"/>
          <w:lang w:val="en-US"/>
        </w:rPr>
      </w:pPr>
      <w:r w:rsidRPr="6E2B4918">
        <w:rPr>
          <w:rFonts w:asciiTheme="minorHAnsi" w:eastAsiaTheme="minorEastAsia" w:hAnsiTheme="minorHAnsi" w:cstheme="minorBidi"/>
          <w:bCs/>
          <w:noProof w:val="0"/>
          <w:szCs w:val="24"/>
          <w:lang w:val="en-US"/>
        </w:rPr>
        <w:lastRenderedPageBreak/>
        <w:t>Toilet Training</w:t>
      </w:r>
    </w:p>
    <w:p w14:paraId="7D69396A" w14:textId="69A469BA" w:rsidR="16C7A4A4" w:rsidRDefault="16C7A4A4" w:rsidP="765E8E42">
      <w:pPr>
        <w:pStyle w:val="Heading1"/>
        <w:spacing w:after="200" w:line="276" w:lineRule="auto"/>
        <w:jc w:val="both"/>
        <w:rPr>
          <w:rFonts w:asciiTheme="minorHAnsi" w:eastAsiaTheme="minorEastAsia" w:hAnsiTheme="minorHAnsi" w:cstheme="minorBidi"/>
          <w:b w:val="0"/>
          <w:noProof w:val="0"/>
          <w:szCs w:val="24"/>
          <w:lang w:val="en-US"/>
        </w:rPr>
      </w:pPr>
      <w:r w:rsidRPr="765E8E42">
        <w:rPr>
          <w:rFonts w:asciiTheme="minorHAnsi" w:eastAsiaTheme="minorEastAsia" w:hAnsiTheme="minorHAnsi" w:cstheme="minorBidi"/>
          <w:b w:val="0"/>
          <w:noProof w:val="0"/>
          <w:szCs w:val="24"/>
          <w:lang w:val="en-US"/>
        </w:rPr>
        <w:t xml:space="preserve">Members of staff providing care will inform another member of staff prior to taking a pupil to be changed or to use the toilet. </w:t>
      </w:r>
    </w:p>
    <w:p w14:paraId="311B32E3" w14:textId="7B0422E3" w:rsidR="16C7A4A4" w:rsidRDefault="16C7A4A4" w:rsidP="765E8E42">
      <w:pPr>
        <w:pStyle w:val="Heading1"/>
        <w:spacing w:after="200" w:line="276" w:lineRule="auto"/>
        <w:jc w:val="both"/>
        <w:rPr>
          <w:rFonts w:asciiTheme="minorHAnsi" w:eastAsiaTheme="minorEastAsia" w:hAnsiTheme="minorHAnsi" w:cstheme="minorBidi"/>
          <w:b w:val="0"/>
          <w:noProof w:val="0"/>
          <w:szCs w:val="24"/>
          <w:lang w:val="en-US"/>
        </w:rPr>
      </w:pPr>
      <w:r w:rsidRPr="6E2B4918">
        <w:rPr>
          <w:rFonts w:asciiTheme="minorHAnsi" w:eastAsiaTheme="minorEastAsia" w:hAnsiTheme="minorHAnsi" w:cstheme="minorBidi"/>
          <w:b w:val="0"/>
          <w:noProof w:val="0"/>
          <w:szCs w:val="24"/>
          <w:lang w:val="en-US"/>
        </w:rPr>
        <w:t xml:space="preserve">Where potties are used, they will be emptied immediately and cleaned with an anti-bacterial spray. The potty or toilet is checked to assess whether it is clean before use and toilet paper is well stocked. </w:t>
      </w:r>
    </w:p>
    <w:p w14:paraId="7963B65C" w14:textId="3772EBE9" w:rsidR="16C7A4A4" w:rsidRDefault="16C7A4A4" w:rsidP="765E8E42">
      <w:pPr>
        <w:pStyle w:val="Heading1"/>
        <w:spacing w:after="200" w:line="276" w:lineRule="auto"/>
        <w:jc w:val="both"/>
        <w:rPr>
          <w:rFonts w:asciiTheme="minorHAnsi" w:eastAsiaTheme="minorEastAsia" w:hAnsiTheme="minorHAnsi" w:cstheme="minorBidi"/>
          <w:b w:val="0"/>
          <w:noProof w:val="0"/>
          <w:szCs w:val="24"/>
          <w:lang w:val="en-US"/>
        </w:rPr>
      </w:pPr>
      <w:r w:rsidRPr="6E2B4918">
        <w:rPr>
          <w:rFonts w:asciiTheme="minorHAnsi" w:eastAsiaTheme="minorEastAsia" w:hAnsiTheme="minorHAnsi" w:cstheme="minorBidi"/>
          <w:b w:val="0"/>
          <w:noProof w:val="0"/>
          <w:szCs w:val="24"/>
          <w:lang w:val="en-US"/>
        </w:rPr>
        <w:t xml:space="preserve">Gloves and aprons will be worn before each change and the area should be prepared to ensure it is clean and suitable for use. Gloves must be worn at all times when changing nappies, and during any instances where the member of staff could come into contact with bodily fluids. </w:t>
      </w:r>
    </w:p>
    <w:p w14:paraId="02E3966C" w14:textId="652F301F" w:rsidR="16C7A4A4" w:rsidRDefault="16C7A4A4" w:rsidP="765E8E42">
      <w:pPr>
        <w:pStyle w:val="Heading1"/>
        <w:spacing w:after="200" w:line="276" w:lineRule="auto"/>
        <w:jc w:val="both"/>
        <w:rPr>
          <w:rFonts w:asciiTheme="minorHAnsi" w:eastAsiaTheme="minorEastAsia" w:hAnsiTheme="minorHAnsi" w:cstheme="minorBidi"/>
          <w:b w:val="0"/>
          <w:noProof w:val="0"/>
          <w:szCs w:val="24"/>
          <w:lang w:val="en-US"/>
        </w:rPr>
      </w:pPr>
      <w:r w:rsidRPr="6E2B4918">
        <w:rPr>
          <w:rFonts w:asciiTheme="minorHAnsi" w:eastAsiaTheme="minorEastAsia" w:hAnsiTheme="minorHAnsi" w:cstheme="minorBidi"/>
          <w:b w:val="0"/>
          <w:noProof w:val="0"/>
          <w:szCs w:val="24"/>
          <w:lang w:val="en-US"/>
        </w:rPr>
        <w:t xml:space="preserve">All pupils will be accompanied to the toilet and will be appropriately supervised and supported during the toilet training stage. Staff will be sensitive and sympathetic when changing pupils and will not make negative facial expressions or negative comments. Pupils’ efforts will be reinforced by praise where appropriate. </w:t>
      </w:r>
    </w:p>
    <w:p w14:paraId="41C90B90" w14:textId="1D576E5A" w:rsidR="16C7A4A4" w:rsidRDefault="16C7A4A4" w:rsidP="765E8E42">
      <w:pPr>
        <w:pStyle w:val="Heading1"/>
        <w:spacing w:after="200" w:line="276" w:lineRule="auto"/>
        <w:jc w:val="both"/>
        <w:rPr>
          <w:rFonts w:asciiTheme="minorHAnsi" w:eastAsiaTheme="minorEastAsia" w:hAnsiTheme="minorHAnsi" w:cstheme="minorBidi"/>
          <w:b w:val="0"/>
          <w:noProof w:val="0"/>
          <w:szCs w:val="24"/>
          <w:lang w:val="en-US"/>
        </w:rPr>
      </w:pPr>
      <w:r w:rsidRPr="6E2B4918">
        <w:rPr>
          <w:rFonts w:asciiTheme="minorHAnsi" w:eastAsiaTheme="minorEastAsia" w:hAnsiTheme="minorHAnsi" w:cstheme="minorBidi"/>
          <w:b w:val="0"/>
          <w:noProof w:val="0"/>
          <w:szCs w:val="24"/>
          <w:lang w:val="en-US"/>
        </w:rPr>
        <w:t xml:space="preserve">Staff are required to ensure that soiled/wet nappies are changed as soon as possible. Where pupils are left in soiled nappies and/or clothes, this will be dealt with in line with the school’s Disciplinary Policy and Procedure. </w:t>
      </w:r>
    </w:p>
    <w:p w14:paraId="4A497F47" w14:textId="61083C01" w:rsidR="16C7A4A4" w:rsidRDefault="16C7A4A4" w:rsidP="765E8E42">
      <w:pPr>
        <w:pStyle w:val="Heading1"/>
        <w:spacing w:after="200" w:line="276" w:lineRule="auto"/>
        <w:jc w:val="both"/>
        <w:rPr>
          <w:rFonts w:asciiTheme="minorHAnsi" w:eastAsiaTheme="minorEastAsia" w:hAnsiTheme="minorHAnsi" w:cstheme="minorBidi"/>
          <w:b w:val="0"/>
          <w:noProof w:val="0"/>
          <w:szCs w:val="24"/>
          <w:lang w:val="en-US"/>
        </w:rPr>
      </w:pPr>
      <w:r w:rsidRPr="6E2B4918">
        <w:rPr>
          <w:rFonts w:asciiTheme="minorHAnsi" w:eastAsiaTheme="minorEastAsia" w:hAnsiTheme="minorHAnsi" w:cstheme="minorBidi"/>
          <w:b w:val="0"/>
          <w:noProof w:val="0"/>
          <w:szCs w:val="24"/>
          <w:lang w:val="en-US"/>
        </w:rPr>
        <w:t xml:space="preserve">Pupils will be encouraged to wash their hands with soap and warm water, with assistance provided where necessary. </w:t>
      </w:r>
    </w:p>
    <w:p w14:paraId="7A252248" w14:textId="4C7272A3" w:rsidR="16C7A4A4" w:rsidRDefault="16C7A4A4" w:rsidP="765E8E42">
      <w:pPr>
        <w:pStyle w:val="Heading1"/>
        <w:spacing w:after="200" w:line="276" w:lineRule="auto"/>
        <w:jc w:val="both"/>
        <w:rPr>
          <w:rFonts w:asciiTheme="minorHAnsi" w:eastAsiaTheme="minorEastAsia" w:hAnsiTheme="minorHAnsi" w:cstheme="minorBidi"/>
          <w:b w:val="0"/>
          <w:noProof w:val="0"/>
          <w:szCs w:val="24"/>
          <w:lang w:val="en-US"/>
        </w:rPr>
      </w:pPr>
      <w:r w:rsidRPr="6E2B4918">
        <w:rPr>
          <w:rFonts w:asciiTheme="minorHAnsi" w:eastAsiaTheme="minorEastAsia" w:hAnsiTheme="minorHAnsi" w:cstheme="minorBidi"/>
          <w:b w:val="0"/>
          <w:noProof w:val="0"/>
          <w:szCs w:val="24"/>
          <w:lang w:val="en-US"/>
        </w:rPr>
        <w:t>If a pupil has a toileting accident, they will be offered assistance to change or be changed by a member of staff regardless of their age.</w:t>
      </w:r>
    </w:p>
    <w:p w14:paraId="6F2E2B7B" w14:textId="075F719E" w:rsidR="16C7A4A4" w:rsidRDefault="16C7A4A4" w:rsidP="765E8E42">
      <w:pPr>
        <w:pStyle w:val="Heading1"/>
        <w:spacing w:after="200" w:line="276" w:lineRule="auto"/>
        <w:jc w:val="both"/>
        <w:rPr>
          <w:rFonts w:asciiTheme="minorHAnsi" w:eastAsiaTheme="minorEastAsia" w:hAnsiTheme="minorHAnsi" w:cstheme="minorBidi"/>
          <w:b w:val="0"/>
          <w:noProof w:val="0"/>
          <w:szCs w:val="24"/>
          <w:lang w:val="en-US"/>
        </w:rPr>
      </w:pPr>
      <w:r w:rsidRPr="6E2B4918">
        <w:rPr>
          <w:rFonts w:asciiTheme="minorHAnsi" w:eastAsiaTheme="minorEastAsia" w:hAnsiTheme="minorHAnsi" w:cstheme="minorBidi"/>
          <w:b w:val="0"/>
          <w:noProof w:val="0"/>
          <w:szCs w:val="24"/>
          <w:lang w:val="en-US"/>
        </w:rPr>
        <w:t xml:space="preserve">To build independence, pupils will be encouraged to replace their own clothes and flush the toilet, if they are capable of doing so. </w:t>
      </w:r>
    </w:p>
    <w:p w14:paraId="1E9AA254" w14:textId="18D33FC9" w:rsidR="16C7A4A4" w:rsidRDefault="16C7A4A4" w:rsidP="765E8E42">
      <w:pPr>
        <w:pStyle w:val="Heading1"/>
        <w:spacing w:after="200" w:line="276" w:lineRule="auto"/>
        <w:jc w:val="both"/>
        <w:rPr>
          <w:rFonts w:asciiTheme="minorHAnsi" w:eastAsiaTheme="minorEastAsia" w:hAnsiTheme="minorHAnsi" w:cstheme="minorBidi"/>
          <w:bCs/>
          <w:noProof w:val="0"/>
          <w:szCs w:val="24"/>
          <w:lang w:val="en-US"/>
        </w:rPr>
      </w:pPr>
      <w:r w:rsidRPr="765E8E42">
        <w:rPr>
          <w:rFonts w:asciiTheme="minorHAnsi" w:eastAsiaTheme="minorEastAsia" w:hAnsiTheme="minorHAnsi" w:cstheme="minorBidi"/>
          <w:b w:val="0"/>
          <w:noProof w:val="0"/>
          <w:szCs w:val="24"/>
          <w:lang w:val="en-US"/>
        </w:rPr>
        <w:t>Parents are consulted on the approach to toilet training their pupil to ensure there is consistency with the approach at home. Pupils’ progress is discussed at handover with parents. If any pupil is struggling with toilet training techniques or has any issues, e.g. a rash, this will be discussed with the Headteacher and the pupil’s parents</w:t>
      </w:r>
      <w:r w:rsidRPr="765E8E42">
        <w:rPr>
          <w:rFonts w:asciiTheme="minorHAnsi" w:eastAsiaTheme="minorEastAsia" w:hAnsiTheme="minorHAnsi" w:cstheme="minorBidi"/>
          <w:bCs/>
          <w:noProof w:val="0"/>
          <w:szCs w:val="24"/>
          <w:lang w:val="en-US"/>
        </w:rPr>
        <w:t>.</w:t>
      </w:r>
    </w:p>
    <w:p w14:paraId="760CBA21" w14:textId="50DF26BC" w:rsidR="16C7A4A4" w:rsidRDefault="16C7A4A4" w:rsidP="765E8E42">
      <w:pPr>
        <w:jc w:val="right"/>
        <w:rPr>
          <w:rFonts w:eastAsiaTheme="minorEastAsia"/>
          <w:sz w:val="24"/>
          <w:szCs w:val="24"/>
          <w:lang w:val="en-US"/>
        </w:rPr>
      </w:pPr>
      <w:r w:rsidRPr="765E8E42">
        <w:rPr>
          <w:rFonts w:eastAsiaTheme="minorEastAsia"/>
          <w:sz w:val="24"/>
          <w:szCs w:val="24"/>
          <w:lang w:val="en-US"/>
        </w:rPr>
        <w:t xml:space="preserve"> </w:t>
      </w:r>
    </w:p>
    <w:p w14:paraId="53D32BC4" w14:textId="7C72981C" w:rsidR="16C7A4A4" w:rsidRDefault="7A314E43" w:rsidP="765E8E42">
      <w:pPr>
        <w:pStyle w:val="Heading1"/>
        <w:spacing w:after="200" w:line="276" w:lineRule="auto"/>
        <w:ind w:left="993" w:hanging="636"/>
        <w:jc w:val="both"/>
        <w:rPr>
          <w:rFonts w:asciiTheme="minorHAnsi" w:eastAsiaTheme="minorEastAsia" w:hAnsiTheme="minorHAnsi" w:cstheme="minorBidi"/>
          <w:bCs/>
          <w:noProof w:val="0"/>
          <w:szCs w:val="24"/>
          <w:lang w:val="en-US"/>
        </w:rPr>
      </w:pPr>
      <w:r w:rsidRPr="6E2B4918">
        <w:rPr>
          <w:rFonts w:asciiTheme="minorHAnsi" w:eastAsiaTheme="minorEastAsia" w:hAnsiTheme="minorHAnsi" w:cstheme="minorBidi"/>
          <w:bCs/>
          <w:noProof w:val="0"/>
          <w:szCs w:val="24"/>
          <w:lang w:val="en-US"/>
        </w:rPr>
        <w:t>9</w:t>
      </w:r>
      <w:r w:rsidR="16C7A4A4" w:rsidRPr="6E2B4918">
        <w:rPr>
          <w:rFonts w:asciiTheme="minorHAnsi" w:eastAsiaTheme="minorEastAsia" w:hAnsiTheme="minorHAnsi" w:cstheme="minorBidi"/>
          <w:bCs/>
          <w:noProof w:val="0"/>
          <w:szCs w:val="24"/>
          <w:lang w:val="en-US"/>
        </w:rPr>
        <w:t>.</w:t>
      </w:r>
      <w:r w:rsidR="16C7A4A4" w:rsidRPr="6E2B4918">
        <w:rPr>
          <w:rFonts w:asciiTheme="minorHAnsi" w:eastAsiaTheme="minorEastAsia" w:hAnsiTheme="minorHAnsi" w:cstheme="minorBidi"/>
          <w:b w:val="0"/>
          <w:noProof w:val="0"/>
          <w:szCs w:val="24"/>
          <w:lang w:val="en-US"/>
        </w:rPr>
        <w:t xml:space="preserve">     </w:t>
      </w:r>
      <w:r w:rsidR="16C7A4A4" w:rsidRPr="6E2B4918">
        <w:rPr>
          <w:rFonts w:asciiTheme="minorHAnsi" w:eastAsiaTheme="minorEastAsia" w:hAnsiTheme="minorHAnsi" w:cstheme="minorBidi"/>
          <w:bCs/>
          <w:noProof w:val="0"/>
          <w:szCs w:val="24"/>
          <w:lang w:val="en-US"/>
        </w:rPr>
        <w:t>Policy review</w:t>
      </w:r>
    </w:p>
    <w:p w14:paraId="0ED14836" w14:textId="6C185C18" w:rsidR="16C7A4A4" w:rsidRDefault="16C7A4A4" w:rsidP="6E2B4918">
      <w:pPr>
        <w:pStyle w:val="ListParagraph"/>
        <w:spacing w:after="0"/>
        <w:ind w:left="1480" w:hanging="1480"/>
        <w:jc w:val="both"/>
        <w:rPr>
          <w:rFonts w:eastAsiaTheme="minorEastAsia"/>
          <w:b/>
          <w:bCs/>
          <w:sz w:val="24"/>
          <w:szCs w:val="24"/>
          <w:u w:val="single"/>
          <w:lang w:val="en-US"/>
        </w:rPr>
      </w:pPr>
      <w:r w:rsidRPr="6E2B4918">
        <w:rPr>
          <w:rFonts w:eastAsiaTheme="minorEastAsia"/>
          <w:sz w:val="24"/>
          <w:szCs w:val="24"/>
          <w:lang w:val="en-US"/>
        </w:rPr>
        <w:t xml:space="preserve">This policy is reviewed </w:t>
      </w:r>
      <w:r w:rsidRPr="6E2B4918">
        <w:rPr>
          <w:rFonts w:eastAsiaTheme="minorEastAsia"/>
          <w:b/>
          <w:bCs/>
          <w:sz w:val="24"/>
          <w:szCs w:val="24"/>
          <w:u w:val="single"/>
          <w:lang w:val="en-US"/>
        </w:rPr>
        <w:t>every year</w:t>
      </w:r>
      <w:r w:rsidRPr="6E2B4918">
        <w:rPr>
          <w:rFonts w:eastAsiaTheme="minorEastAsia"/>
          <w:sz w:val="24"/>
          <w:szCs w:val="24"/>
          <w:lang w:val="en-US"/>
        </w:rPr>
        <w:t xml:space="preserve"> by the </w:t>
      </w:r>
      <w:r w:rsidRPr="6E2B4918">
        <w:rPr>
          <w:rFonts w:eastAsiaTheme="minorEastAsia"/>
          <w:b/>
          <w:bCs/>
          <w:sz w:val="24"/>
          <w:szCs w:val="24"/>
          <w:u w:val="single"/>
          <w:lang w:val="en-US"/>
        </w:rPr>
        <w:t>Headteacher and the DSL.</w:t>
      </w:r>
    </w:p>
    <w:p w14:paraId="4F6490C6" w14:textId="158F7FDE" w:rsidR="16C7A4A4" w:rsidRDefault="16C7A4A4" w:rsidP="765E8E42">
      <w:pPr>
        <w:ind w:left="1480"/>
        <w:jc w:val="both"/>
        <w:rPr>
          <w:rFonts w:eastAsiaTheme="minorEastAsia"/>
          <w:sz w:val="24"/>
          <w:szCs w:val="24"/>
          <w:lang w:val="en-US"/>
        </w:rPr>
      </w:pPr>
      <w:r w:rsidRPr="765E8E42">
        <w:rPr>
          <w:rFonts w:eastAsiaTheme="minorEastAsia"/>
          <w:sz w:val="24"/>
          <w:szCs w:val="24"/>
          <w:lang w:val="en-US"/>
        </w:rPr>
        <w:t xml:space="preserve"> </w:t>
      </w:r>
    </w:p>
    <w:p w14:paraId="364AF6E7" w14:textId="78E8B3AA" w:rsidR="16C7A4A4" w:rsidRDefault="16C7A4A4" w:rsidP="765E8E42">
      <w:pPr>
        <w:jc w:val="right"/>
        <w:rPr>
          <w:rFonts w:eastAsiaTheme="minorEastAsia"/>
          <w:b/>
          <w:bCs/>
          <w:color w:val="FFCE06"/>
          <w:sz w:val="24"/>
          <w:szCs w:val="24"/>
          <w:lang w:val="en-US"/>
        </w:rPr>
      </w:pPr>
      <w:r w:rsidRPr="765E8E42">
        <w:rPr>
          <w:rFonts w:eastAsiaTheme="minorEastAsia"/>
          <w:b/>
          <w:bCs/>
          <w:color w:val="FFCE06"/>
          <w:sz w:val="24"/>
          <w:szCs w:val="24"/>
          <w:lang w:val="en-US"/>
        </w:rPr>
        <w:t xml:space="preserve"> </w:t>
      </w:r>
    </w:p>
    <w:p w14:paraId="1042E4F6" w14:textId="65D5F31A" w:rsidR="16C7A4A4" w:rsidRDefault="6C446FFD" w:rsidP="765E8E42">
      <w:pPr>
        <w:rPr>
          <w:rFonts w:eastAsiaTheme="minorEastAsia"/>
          <w:b/>
          <w:bCs/>
          <w:sz w:val="24"/>
          <w:szCs w:val="24"/>
          <w:lang w:val="en-US"/>
        </w:rPr>
      </w:pPr>
      <w:r w:rsidRPr="6E2B4918">
        <w:rPr>
          <w:rFonts w:eastAsiaTheme="minorEastAsia"/>
          <w:b/>
          <w:bCs/>
          <w:sz w:val="24"/>
          <w:szCs w:val="24"/>
          <w:lang w:val="en-US"/>
        </w:rPr>
        <w:t xml:space="preserve">Appendix 1 - </w:t>
      </w:r>
      <w:r w:rsidR="16C7A4A4" w:rsidRPr="6E2B4918">
        <w:rPr>
          <w:rFonts w:eastAsiaTheme="minorEastAsia"/>
          <w:b/>
          <w:bCs/>
          <w:sz w:val="24"/>
          <w:szCs w:val="24"/>
          <w:lang w:val="en-US"/>
        </w:rPr>
        <w:t>Record of Intimate Care Intervention (to be kept in a folder)</w:t>
      </w:r>
    </w:p>
    <w:p w14:paraId="324F6A4C" w14:textId="6B8A82B7" w:rsidR="757BACDE" w:rsidRDefault="757BACDE" w:rsidP="6E2B4918">
      <w:pPr>
        <w:rPr>
          <w:rFonts w:eastAsiaTheme="minorEastAsia"/>
          <w:sz w:val="24"/>
          <w:szCs w:val="24"/>
          <w:lang w:val="en-US"/>
        </w:rPr>
      </w:pPr>
      <w:r w:rsidRPr="6E2B4918">
        <w:rPr>
          <w:rFonts w:eastAsiaTheme="minorEastAsia"/>
          <w:sz w:val="24"/>
          <w:szCs w:val="24"/>
          <w:lang w:val="en-US"/>
        </w:rPr>
        <w:t>In Nursery and Reception, there is a log of all intimate care interventions (see below)</w:t>
      </w:r>
    </w:p>
    <w:tbl>
      <w:tblPr>
        <w:tblStyle w:val="TableGrid"/>
        <w:tblW w:w="0" w:type="auto"/>
        <w:tblLook w:val="04A0" w:firstRow="1" w:lastRow="0" w:firstColumn="1" w:lastColumn="0" w:noHBand="0" w:noVBand="1"/>
      </w:tblPr>
      <w:tblGrid>
        <w:gridCol w:w="1994"/>
        <w:gridCol w:w="781"/>
        <w:gridCol w:w="781"/>
        <w:gridCol w:w="4679"/>
        <w:gridCol w:w="1110"/>
        <w:gridCol w:w="1110"/>
      </w:tblGrid>
      <w:tr w:rsidR="6E2B4918" w14:paraId="5B6CED18" w14:textId="77777777" w:rsidTr="6E2B4918">
        <w:trPr>
          <w:trHeight w:val="690"/>
        </w:trPr>
        <w:tc>
          <w:tcPr>
            <w:tcW w:w="1994" w:type="dxa"/>
            <w:tcBorders>
              <w:top w:val="single" w:sz="8" w:space="0" w:color="auto"/>
              <w:left w:val="single" w:sz="8" w:space="0" w:color="auto"/>
              <w:bottom w:val="single" w:sz="8" w:space="0" w:color="auto"/>
              <w:right w:val="single" w:sz="8" w:space="0" w:color="auto"/>
            </w:tcBorders>
            <w:shd w:val="clear" w:color="auto" w:fill="347186"/>
            <w:tcMar>
              <w:left w:w="108" w:type="dxa"/>
              <w:right w:w="108" w:type="dxa"/>
            </w:tcMar>
            <w:vAlign w:val="center"/>
          </w:tcPr>
          <w:p w14:paraId="3C620E70" w14:textId="4CA8B76E" w:rsidR="6E2B4918" w:rsidRDefault="6E2B4918" w:rsidP="6E2B4918">
            <w:pPr>
              <w:jc w:val="center"/>
            </w:pPr>
            <w:r w:rsidRPr="6E2B4918">
              <w:rPr>
                <w:rFonts w:ascii="Calibri" w:eastAsia="Calibri" w:hAnsi="Calibri" w:cs="Calibri"/>
                <w:b/>
                <w:bCs/>
                <w:color w:val="FFFFFF" w:themeColor="background1"/>
              </w:rPr>
              <w:t>Child’s name</w:t>
            </w:r>
          </w:p>
        </w:tc>
        <w:tc>
          <w:tcPr>
            <w:tcW w:w="781" w:type="dxa"/>
            <w:tcBorders>
              <w:top w:val="single" w:sz="8" w:space="0" w:color="auto"/>
              <w:left w:val="single" w:sz="8" w:space="0" w:color="auto"/>
              <w:bottom w:val="single" w:sz="8" w:space="0" w:color="auto"/>
              <w:right w:val="single" w:sz="8" w:space="0" w:color="auto"/>
            </w:tcBorders>
            <w:shd w:val="clear" w:color="auto" w:fill="347186"/>
            <w:tcMar>
              <w:left w:w="108" w:type="dxa"/>
              <w:right w:w="108" w:type="dxa"/>
            </w:tcMar>
            <w:vAlign w:val="center"/>
          </w:tcPr>
          <w:p w14:paraId="5F3D45EB" w14:textId="5E71A3A8" w:rsidR="6E2B4918" w:rsidRDefault="6E2B4918" w:rsidP="6E2B4918">
            <w:pPr>
              <w:spacing w:after="160" w:line="257" w:lineRule="auto"/>
              <w:jc w:val="center"/>
            </w:pPr>
            <w:r w:rsidRPr="6E2B4918">
              <w:rPr>
                <w:rFonts w:ascii="Calibri" w:eastAsia="Calibri" w:hAnsi="Calibri" w:cs="Calibri"/>
                <w:b/>
                <w:bCs/>
                <w:color w:val="FFFFFF" w:themeColor="background1"/>
              </w:rPr>
              <w:t>Date</w:t>
            </w:r>
          </w:p>
        </w:tc>
        <w:tc>
          <w:tcPr>
            <w:tcW w:w="781" w:type="dxa"/>
            <w:tcBorders>
              <w:top w:val="nil"/>
              <w:left w:val="single" w:sz="8" w:space="0" w:color="auto"/>
              <w:bottom w:val="single" w:sz="8" w:space="0" w:color="auto"/>
              <w:right w:val="single" w:sz="8" w:space="0" w:color="auto"/>
            </w:tcBorders>
            <w:shd w:val="clear" w:color="auto" w:fill="347186"/>
            <w:tcMar>
              <w:left w:w="108" w:type="dxa"/>
              <w:right w:w="108" w:type="dxa"/>
            </w:tcMar>
            <w:vAlign w:val="center"/>
          </w:tcPr>
          <w:p w14:paraId="3DE34C59" w14:textId="437EBD10" w:rsidR="6E2B4918" w:rsidRDefault="6E2B4918" w:rsidP="6E2B4918">
            <w:pPr>
              <w:spacing w:after="160" w:line="257" w:lineRule="auto"/>
              <w:jc w:val="center"/>
            </w:pPr>
            <w:r w:rsidRPr="6E2B4918">
              <w:rPr>
                <w:rFonts w:ascii="Calibri" w:eastAsia="Calibri" w:hAnsi="Calibri" w:cs="Calibri"/>
                <w:b/>
                <w:bCs/>
                <w:color w:val="FFFFFF" w:themeColor="background1"/>
              </w:rPr>
              <w:t>Time</w:t>
            </w:r>
          </w:p>
        </w:tc>
        <w:tc>
          <w:tcPr>
            <w:tcW w:w="4679" w:type="dxa"/>
            <w:tcBorders>
              <w:top w:val="nil"/>
              <w:left w:val="single" w:sz="8" w:space="0" w:color="auto"/>
              <w:bottom w:val="single" w:sz="8" w:space="0" w:color="auto"/>
              <w:right w:val="single" w:sz="8" w:space="0" w:color="auto"/>
            </w:tcBorders>
            <w:shd w:val="clear" w:color="auto" w:fill="347186"/>
            <w:tcMar>
              <w:left w:w="108" w:type="dxa"/>
              <w:right w:w="108" w:type="dxa"/>
            </w:tcMar>
            <w:vAlign w:val="center"/>
          </w:tcPr>
          <w:p w14:paraId="4C0C5D0F" w14:textId="4BF27BE8" w:rsidR="6E2B4918" w:rsidRDefault="6E2B4918" w:rsidP="6E2B4918">
            <w:pPr>
              <w:spacing w:after="160" w:line="257" w:lineRule="auto"/>
              <w:jc w:val="center"/>
            </w:pPr>
            <w:r w:rsidRPr="6E2B4918">
              <w:rPr>
                <w:rFonts w:ascii="Calibri" w:eastAsia="Calibri" w:hAnsi="Calibri" w:cs="Calibri"/>
                <w:b/>
                <w:bCs/>
                <w:color w:val="FFFFFF" w:themeColor="background1"/>
              </w:rPr>
              <w:t>Procedure</w:t>
            </w:r>
          </w:p>
        </w:tc>
        <w:tc>
          <w:tcPr>
            <w:tcW w:w="1110" w:type="dxa"/>
            <w:tcBorders>
              <w:top w:val="nil"/>
              <w:left w:val="single" w:sz="8" w:space="0" w:color="auto"/>
              <w:bottom w:val="single" w:sz="8" w:space="0" w:color="auto"/>
              <w:right w:val="single" w:sz="8" w:space="0" w:color="auto"/>
            </w:tcBorders>
            <w:shd w:val="clear" w:color="auto" w:fill="347186"/>
            <w:tcMar>
              <w:left w:w="108" w:type="dxa"/>
              <w:right w:w="108" w:type="dxa"/>
            </w:tcMar>
            <w:vAlign w:val="center"/>
          </w:tcPr>
          <w:p w14:paraId="7E155649" w14:textId="4282D620" w:rsidR="6E2B4918" w:rsidRDefault="6E2B4918" w:rsidP="6E2B4918">
            <w:pPr>
              <w:spacing w:after="160" w:line="257" w:lineRule="auto"/>
              <w:jc w:val="center"/>
            </w:pPr>
            <w:r w:rsidRPr="6E2B4918">
              <w:rPr>
                <w:rFonts w:ascii="Calibri" w:eastAsia="Calibri" w:hAnsi="Calibri" w:cs="Calibri"/>
                <w:b/>
                <w:bCs/>
                <w:color w:val="FFFFFF" w:themeColor="background1"/>
              </w:rPr>
              <w:t>Staff signature</w:t>
            </w:r>
          </w:p>
        </w:tc>
        <w:tc>
          <w:tcPr>
            <w:tcW w:w="1110" w:type="dxa"/>
            <w:tcBorders>
              <w:top w:val="nil"/>
              <w:left w:val="single" w:sz="8" w:space="0" w:color="auto"/>
              <w:bottom w:val="single" w:sz="8" w:space="0" w:color="auto"/>
              <w:right w:val="single" w:sz="8" w:space="0" w:color="auto"/>
            </w:tcBorders>
            <w:shd w:val="clear" w:color="auto" w:fill="347186"/>
            <w:tcMar>
              <w:left w:w="108" w:type="dxa"/>
              <w:right w:w="108" w:type="dxa"/>
            </w:tcMar>
            <w:vAlign w:val="center"/>
          </w:tcPr>
          <w:p w14:paraId="34836F46" w14:textId="452BEFFC" w:rsidR="6E2B4918" w:rsidRDefault="6E2B4918" w:rsidP="6E2B4918">
            <w:pPr>
              <w:spacing w:line="257" w:lineRule="auto"/>
              <w:jc w:val="center"/>
            </w:pPr>
            <w:r w:rsidRPr="6E2B4918">
              <w:rPr>
                <w:rFonts w:ascii="Calibri" w:eastAsia="Calibri" w:hAnsi="Calibri" w:cs="Calibri"/>
                <w:b/>
                <w:bCs/>
                <w:color w:val="FFFFFF" w:themeColor="background1"/>
              </w:rPr>
              <w:t>Second signature</w:t>
            </w:r>
          </w:p>
          <w:p w14:paraId="30DD2DAF" w14:textId="749A0035" w:rsidR="6E2B4918" w:rsidRDefault="6E2B4918" w:rsidP="6E2B4918">
            <w:pPr>
              <w:spacing w:line="257" w:lineRule="auto"/>
              <w:jc w:val="center"/>
            </w:pPr>
            <w:r w:rsidRPr="6E2B4918">
              <w:rPr>
                <w:rFonts w:ascii="Calibri" w:eastAsia="Calibri" w:hAnsi="Calibri" w:cs="Calibri"/>
                <w:b/>
                <w:bCs/>
                <w:color w:val="FFC000"/>
                <w:sz w:val="16"/>
                <w:szCs w:val="16"/>
              </w:rPr>
              <w:t>(W=witnessed procedure;</w:t>
            </w:r>
          </w:p>
          <w:p w14:paraId="42BFB40B" w14:textId="20DDEBBE" w:rsidR="6E2B4918" w:rsidRDefault="6E2B4918" w:rsidP="6E2B4918">
            <w:pPr>
              <w:spacing w:line="257" w:lineRule="auto"/>
              <w:jc w:val="center"/>
            </w:pPr>
            <w:r w:rsidRPr="6E2B4918">
              <w:rPr>
                <w:rFonts w:ascii="Calibri" w:eastAsia="Calibri" w:hAnsi="Calibri" w:cs="Calibri"/>
                <w:b/>
                <w:bCs/>
                <w:color w:val="FFC000"/>
                <w:sz w:val="16"/>
                <w:szCs w:val="16"/>
              </w:rPr>
              <w:t>A=aware)</w:t>
            </w:r>
          </w:p>
        </w:tc>
      </w:tr>
      <w:tr w:rsidR="6E2B4918" w14:paraId="53B3E79A" w14:textId="77777777" w:rsidTr="6E2B4918">
        <w:trPr>
          <w:trHeight w:val="690"/>
        </w:trPr>
        <w:tc>
          <w:tcPr>
            <w:tcW w:w="1994" w:type="dxa"/>
            <w:tcBorders>
              <w:top w:val="single" w:sz="8" w:space="0" w:color="auto"/>
              <w:left w:val="single" w:sz="8" w:space="0" w:color="auto"/>
              <w:bottom w:val="single" w:sz="8" w:space="0" w:color="auto"/>
              <w:right w:val="single" w:sz="8" w:space="0" w:color="auto"/>
            </w:tcBorders>
            <w:tcMar>
              <w:left w:w="108" w:type="dxa"/>
              <w:right w:w="108" w:type="dxa"/>
            </w:tcMar>
          </w:tcPr>
          <w:p w14:paraId="6251FA6F" w14:textId="57A88627" w:rsidR="6E2B4918" w:rsidRDefault="6E2B4918" w:rsidP="6E2B4918">
            <w:r w:rsidRPr="6E2B4918">
              <w:rPr>
                <w:rFonts w:ascii="Calibri" w:eastAsia="Calibri" w:hAnsi="Calibri" w:cs="Calibri"/>
              </w:rPr>
              <w:t xml:space="preserve"> </w:t>
            </w:r>
          </w:p>
        </w:tc>
        <w:tc>
          <w:tcPr>
            <w:tcW w:w="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3996DE" w14:textId="62DA6699" w:rsidR="6E2B4918" w:rsidRDefault="6E2B4918" w:rsidP="6E2B4918">
            <w:pPr>
              <w:spacing w:after="160" w:line="257" w:lineRule="auto"/>
            </w:pPr>
            <w:r w:rsidRPr="6E2B4918">
              <w:rPr>
                <w:rFonts w:ascii="Calibri" w:eastAsia="Calibri" w:hAnsi="Calibri" w:cs="Calibri"/>
              </w:rPr>
              <w:t xml:space="preserve"> </w:t>
            </w:r>
          </w:p>
        </w:tc>
        <w:tc>
          <w:tcPr>
            <w:tcW w:w="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61FA35" w14:textId="71EB1BC6" w:rsidR="6E2B4918" w:rsidRDefault="6E2B4918" w:rsidP="6E2B4918">
            <w:pPr>
              <w:spacing w:after="160" w:line="257" w:lineRule="auto"/>
            </w:pPr>
            <w:r w:rsidRPr="6E2B4918">
              <w:rPr>
                <w:rFonts w:ascii="Calibri" w:eastAsia="Calibri" w:hAnsi="Calibri" w:cs="Calibri"/>
              </w:rPr>
              <w:t xml:space="preserve"> </w:t>
            </w:r>
          </w:p>
        </w:tc>
        <w:tc>
          <w:tcPr>
            <w:tcW w:w="46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B82A2F" w14:textId="73E135A9" w:rsidR="6E2B4918" w:rsidRDefault="6E2B4918" w:rsidP="6E2B4918">
            <w:pPr>
              <w:spacing w:after="160" w:line="257" w:lineRule="auto"/>
            </w:pPr>
            <w:r w:rsidRPr="6E2B4918">
              <w:rPr>
                <w:rFonts w:ascii="Calibri" w:eastAsia="Calibri" w:hAnsi="Calibri" w:cs="Calibri"/>
              </w:rPr>
              <w:t xml:space="preserve"> </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99FC19" w14:textId="0B3FCBB6" w:rsidR="6E2B4918" w:rsidRDefault="6E2B4918" w:rsidP="6E2B4918">
            <w:pPr>
              <w:spacing w:after="160" w:line="257" w:lineRule="auto"/>
            </w:pPr>
            <w:r w:rsidRPr="6E2B4918">
              <w:rPr>
                <w:rFonts w:ascii="Calibri" w:eastAsia="Calibri" w:hAnsi="Calibri" w:cs="Calibri"/>
              </w:rPr>
              <w:t xml:space="preserve"> </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FBA21B" w14:textId="0640D1B9" w:rsidR="6E2B4918" w:rsidRDefault="6E2B4918" w:rsidP="6E2B4918">
            <w:pPr>
              <w:spacing w:after="160" w:line="257" w:lineRule="auto"/>
            </w:pPr>
            <w:r w:rsidRPr="6E2B4918">
              <w:rPr>
                <w:rFonts w:ascii="Calibri" w:eastAsia="Calibri" w:hAnsi="Calibri" w:cs="Calibri"/>
              </w:rPr>
              <w:t xml:space="preserve"> </w:t>
            </w:r>
          </w:p>
        </w:tc>
      </w:tr>
      <w:tr w:rsidR="6E2B4918" w14:paraId="220ABA56" w14:textId="77777777" w:rsidTr="6E2B4918">
        <w:trPr>
          <w:trHeight w:val="690"/>
        </w:trPr>
        <w:tc>
          <w:tcPr>
            <w:tcW w:w="1994" w:type="dxa"/>
            <w:tcBorders>
              <w:top w:val="single" w:sz="8" w:space="0" w:color="auto"/>
              <w:left w:val="single" w:sz="8" w:space="0" w:color="auto"/>
              <w:bottom w:val="single" w:sz="8" w:space="0" w:color="auto"/>
              <w:right w:val="single" w:sz="8" w:space="0" w:color="auto"/>
            </w:tcBorders>
            <w:tcMar>
              <w:left w:w="108" w:type="dxa"/>
              <w:right w:w="108" w:type="dxa"/>
            </w:tcMar>
          </w:tcPr>
          <w:p w14:paraId="2FDEFB98" w14:textId="35DCAFA7" w:rsidR="6E2B4918" w:rsidRDefault="6E2B4918" w:rsidP="6E2B4918">
            <w:r w:rsidRPr="6E2B4918">
              <w:rPr>
                <w:rFonts w:ascii="Calibri" w:eastAsia="Calibri" w:hAnsi="Calibri" w:cs="Calibri"/>
              </w:rPr>
              <w:t xml:space="preserve"> </w:t>
            </w:r>
          </w:p>
        </w:tc>
        <w:tc>
          <w:tcPr>
            <w:tcW w:w="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D8EAFE" w14:textId="66BABB56" w:rsidR="6E2B4918" w:rsidRDefault="6E2B4918" w:rsidP="6E2B4918">
            <w:pPr>
              <w:spacing w:after="160" w:line="257" w:lineRule="auto"/>
            </w:pPr>
            <w:r w:rsidRPr="6E2B4918">
              <w:rPr>
                <w:rFonts w:ascii="Calibri" w:eastAsia="Calibri" w:hAnsi="Calibri" w:cs="Calibri"/>
              </w:rPr>
              <w:t xml:space="preserve"> </w:t>
            </w:r>
          </w:p>
        </w:tc>
        <w:tc>
          <w:tcPr>
            <w:tcW w:w="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1B0626" w14:textId="56F469AA" w:rsidR="6E2B4918" w:rsidRDefault="6E2B4918" w:rsidP="6E2B4918">
            <w:pPr>
              <w:spacing w:after="160" w:line="257" w:lineRule="auto"/>
            </w:pPr>
            <w:r w:rsidRPr="6E2B4918">
              <w:rPr>
                <w:rFonts w:ascii="Calibri" w:eastAsia="Calibri" w:hAnsi="Calibri" w:cs="Calibri"/>
              </w:rPr>
              <w:t xml:space="preserve"> </w:t>
            </w:r>
          </w:p>
        </w:tc>
        <w:tc>
          <w:tcPr>
            <w:tcW w:w="46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256F869" w14:textId="5E9BCBC6" w:rsidR="6E2B4918" w:rsidRDefault="6E2B4918" w:rsidP="6E2B4918">
            <w:pPr>
              <w:spacing w:after="160" w:line="257" w:lineRule="auto"/>
            </w:pPr>
            <w:r w:rsidRPr="6E2B4918">
              <w:rPr>
                <w:rFonts w:ascii="Calibri" w:eastAsia="Calibri" w:hAnsi="Calibri" w:cs="Calibri"/>
              </w:rPr>
              <w:t xml:space="preserve"> </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B4124B" w14:textId="30715ED5" w:rsidR="6E2B4918" w:rsidRDefault="6E2B4918" w:rsidP="6E2B4918">
            <w:pPr>
              <w:spacing w:after="160" w:line="257" w:lineRule="auto"/>
            </w:pPr>
            <w:r w:rsidRPr="6E2B4918">
              <w:rPr>
                <w:rFonts w:ascii="Calibri" w:eastAsia="Calibri" w:hAnsi="Calibri" w:cs="Calibri"/>
              </w:rPr>
              <w:t xml:space="preserve"> </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494CF7" w14:textId="722EFD50" w:rsidR="6E2B4918" w:rsidRDefault="6E2B4918" w:rsidP="6E2B4918">
            <w:pPr>
              <w:spacing w:after="160" w:line="257" w:lineRule="auto"/>
            </w:pPr>
            <w:r w:rsidRPr="6E2B4918">
              <w:rPr>
                <w:rFonts w:ascii="Calibri" w:eastAsia="Calibri" w:hAnsi="Calibri" w:cs="Calibri"/>
              </w:rPr>
              <w:t xml:space="preserve"> </w:t>
            </w:r>
          </w:p>
        </w:tc>
      </w:tr>
      <w:tr w:rsidR="6E2B4918" w14:paraId="6F078C3D" w14:textId="77777777" w:rsidTr="6E2B4918">
        <w:trPr>
          <w:trHeight w:val="690"/>
        </w:trPr>
        <w:tc>
          <w:tcPr>
            <w:tcW w:w="1994" w:type="dxa"/>
            <w:tcBorders>
              <w:top w:val="single" w:sz="8" w:space="0" w:color="auto"/>
              <w:left w:val="single" w:sz="8" w:space="0" w:color="auto"/>
              <w:bottom w:val="single" w:sz="8" w:space="0" w:color="auto"/>
              <w:right w:val="single" w:sz="8" w:space="0" w:color="auto"/>
            </w:tcBorders>
            <w:tcMar>
              <w:left w:w="108" w:type="dxa"/>
              <w:right w:w="108" w:type="dxa"/>
            </w:tcMar>
          </w:tcPr>
          <w:p w14:paraId="39F4DF48" w14:textId="2122FC66" w:rsidR="6E2B4918" w:rsidRDefault="6E2B4918" w:rsidP="6E2B4918">
            <w:r w:rsidRPr="6E2B4918">
              <w:rPr>
                <w:rFonts w:ascii="Calibri" w:eastAsia="Calibri" w:hAnsi="Calibri" w:cs="Calibri"/>
              </w:rPr>
              <w:t xml:space="preserve"> </w:t>
            </w:r>
          </w:p>
        </w:tc>
        <w:tc>
          <w:tcPr>
            <w:tcW w:w="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E2BFF2" w14:textId="73246322" w:rsidR="6E2B4918" w:rsidRDefault="6E2B4918" w:rsidP="6E2B4918">
            <w:pPr>
              <w:spacing w:after="160" w:line="257" w:lineRule="auto"/>
            </w:pPr>
            <w:r w:rsidRPr="6E2B4918">
              <w:rPr>
                <w:rFonts w:ascii="Calibri" w:eastAsia="Calibri" w:hAnsi="Calibri" w:cs="Calibri"/>
              </w:rPr>
              <w:t xml:space="preserve"> </w:t>
            </w:r>
          </w:p>
        </w:tc>
        <w:tc>
          <w:tcPr>
            <w:tcW w:w="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99F17E6" w14:textId="08A21CBD" w:rsidR="6E2B4918" w:rsidRDefault="6E2B4918" w:rsidP="6E2B4918">
            <w:pPr>
              <w:spacing w:after="160" w:line="257" w:lineRule="auto"/>
            </w:pPr>
            <w:r w:rsidRPr="6E2B4918">
              <w:rPr>
                <w:rFonts w:ascii="Calibri" w:eastAsia="Calibri" w:hAnsi="Calibri" w:cs="Calibri"/>
              </w:rPr>
              <w:t xml:space="preserve"> </w:t>
            </w:r>
          </w:p>
        </w:tc>
        <w:tc>
          <w:tcPr>
            <w:tcW w:w="46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D2897C" w14:textId="4E81D78B" w:rsidR="6E2B4918" w:rsidRDefault="6E2B4918" w:rsidP="6E2B4918">
            <w:pPr>
              <w:spacing w:after="160" w:line="257" w:lineRule="auto"/>
            </w:pPr>
            <w:r w:rsidRPr="6E2B4918">
              <w:rPr>
                <w:rFonts w:ascii="Calibri" w:eastAsia="Calibri" w:hAnsi="Calibri" w:cs="Calibri"/>
              </w:rPr>
              <w:t xml:space="preserve"> </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A87B22" w14:textId="79D1FF2E" w:rsidR="6E2B4918" w:rsidRDefault="6E2B4918" w:rsidP="6E2B4918">
            <w:pPr>
              <w:spacing w:after="160" w:line="257" w:lineRule="auto"/>
            </w:pPr>
            <w:r w:rsidRPr="6E2B4918">
              <w:rPr>
                <w:rFonts w:ascii="Calibri" w:eastAsia="Calibri" w:hAnsi="Calibri" w:cs="Calibri"/>
              </w:rPr>
              <w:t xml:space="preserve"> </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3BDE486" w14:textId="7F0A750A" w:rsidR="6E2B4918" w:rsidRDefault="6E2B4918" w:rsidP="6E2B4918">
            <w:pPr>
              <w:spacing w:after="160" w:line="257" w:lineRule="auto"/>
            </w:pPr>
            <w:r w:rsidRPr="6E2B4918">
              <w:rPr>
                <w:rFonts w:ascii="Calibri" w:eastAsia="Calibri" w:hAnsi="Calibri" w:cs="Calibri"/>
              </w:rPr>
              <w:t xml:space="preserve"> </w:t>
            </w:r>
          </w:p>
        </w:tc>
      </w:tr>
      <w:tr w:rsidR="6E2B4918" w14:paraId="02CCA1A0" w14:textId="77777777" w:rsidTr="6E2B4918">
        <w:trPr>
          <w:trHeight w:val="690"/>
        </w:trPr>
        <w:tc>
          <w:tcPr>
            <w:tcW w:w="1994" w:type="dxa"/>
            <w:tcBorders>
              <w:top w:val="single" w:sz="8" w:space="0" w:color="auto"/>
              <w:left w:val="single" w:sz="8" w:space="0" w:color="auto"/>
              <w:bottom w:val="single" w:sz="8" w:space="0" w:color="auto"/>
              <w:right w:val="single" w:sz="8" w:space="0" w:color="auto"/>
            </w:tcBorders>
            <w:tcMar>
              <w:left w:w="108" w:type="dxa"/>
              <w:right w:w="108" w:type="dxa"/>
            </w:tcMar>
          </w:tcPr>
          <w:p w14:paraId="2F4EB53E" w14:textId="5E7563A0" w:rsidR="6E2B4918" w:rsidRDefault="6E2B4918" w:rsidP="6E2B4918">
            <w:r w:rsidRPr="6E2B4918">
              <w:rPr>
                <w:rFonts w:ascii="Calibri" w:eastAsia="Calibri" w:hAnsi="Calibri" w:cs="Calibri"/>
              </w:rPr>
              <w:t xml:space="preserve"> </w:t>
            </w:r>
          </w:p>
        </w:tc>
        <w:tc>
          <w:tcPr>
            <w:tcW w:w="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8283FA" w14:textId="107C8B81" w:rsidR="6E2B4918" w:rsidRDefault="6E2B4918" w:rsidP="6E2B4918">
            <w:pPr>
              <w:spacing w:after="160" w:line="257" w:lineRule="auto"/>
            </w:pPr>
            <w:r w:rsidRPr="6E2B4918">
              <w:rPr>
                <w:rFonts w:ascii="Calibri" w:eastAsia="Calibri" w:hAnsi="Calibri" w:cs="Calibri"/>
              </w:rPr>
              <w:t xml:space="preserve"> </w:t>
            </w:r>
          </w:p>
        </w:tc>
        <w:tc>
          <w:tcPr>
            <w:tcW w:w="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8D5126" w14:textId="08F88CC9" w:rsidR="6E2B4918" w:rsidRDefault="6E2B4918" w:rsidP="6E2B4918">
            <w:pPr>
              <w:spacing w:after="160" w:line="257" w:lineRule="auto"/>
            </w:pPr>
            <w:r w:rsidRPr="6E2B4918">
              <w:rPr>
                <w:rFonts w:ascii="Calibri" w:eastAsia="Calibri" w:hAnsi="Calibri" w:cs="Calibri"/>
              </w:rPr>
              <w:t xml:space="preserve"> </w:t>
            </w:r>
          </w:p>
        </w:tc>
        <w:tc>
          <w:tcPr>
            <w:tcW w:w="46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6B6A79" w14:textId="2172050C" w:rsidR="6E2B4918" w:rsidRDefault="6E2B4918" w:rsidP="6E2B4918">
            <w:pPr>
              <w:spacing w:after="160" w:line="257" w:lineRule="auto"/>
            </w:pPr>
            <w:r w:rsidRPr="6E2B4918">
              <w:rPr>
                <w:rFonts w:ascii="Calibri" w:eastAsia="Calibri" w:hAnsi="Calibri" w:cs="Calibri"/>
              </w:rPr>
              <w:t xml:space="preserve"> </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A2A70A" w14:textId="4B7FF8CC" w:rsidR="6E2B4918" w:rsidRDefault="6E2B4918" w:rsidP="6E2B4918">
            <w:pPr>
              <w:spacing w:after="160" w:line="257" w:lineRule="auto"/>
            </w:pPr>
            <w:r w:rsidRPr="6E2B4918">
              <w:rPr>
                <w:rFonts w:ascii="Calibri" w:eastAsia="Calibri" w:hAnsi="Calibri" w:cs="Calibri"/>
              </w:rPr>
              <w:t xml:space="preserve"> </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1A9DA5" w14:textId="0FA973BF" w:rsidR="6E2B4918" w:rsidRDefault="6E2B4918" w:rsidP="6E2B4918">
            <w:pPr>
              <w:spacing w:after="160" w:line="257" w:lineRule="auto"/>
            </w:pPr>
            <w:r w:rsidRPr="6E2B4918">
              <w:rPr>
                <w:rFonts w:ascii="Calibri" w:eastAsia="Calibri" w:hAnsi="Calibri" w:cs="Calibri"/>
              </w:rPr>
              <w:t xml:space="preserve"> </w:t>
            </w:r>
          </w:p>
        </w:tc>
      </w:tr>
      <w:tr w:rsidR="6E2B4918" w14:paraId="098C06C9" w14:textId="77777777" w:rsidTr="6E2B4918">
        <w:trPr>
          <w:trHeight w:val="690"/>
        </w:trPr>
        <w:tc>
          <w:tcPr>
            <w:tcW w:w="1994" w:type="dxa"/>
            <w:tcBorders>
              <w:top w:val="single" w:sz="8" w:space="0" w:color="auto"/>
              <w:left w:val="single" w:sz="8" w:space="0" w:color="auto"/>
              <w:bottom w:val="single" w:sz="8" w:space="0" w:color="auto"/>
              <w:right w:val="single" w:sz="8" w:space="0" w:color="auto"/>
            </w:tcBorders>
            <w:tcMar>
              <w:left w:w="108" w:type="dxa"/>
              <w:right w:w="108" w:type="dxa"/>
            </w:tcMar>
          </w:tcPr>
          <w:p w14:paraId="4210E4C3" w14:textId="46CCD251" w:rsidR="6E2B4918" w:rsidRDefault="6E2B4918" w:rsidP="6E2B4918">
            <w:r w:rsidRPr="6E2B4918">
              <w:rPr>
                <w:rFonts w:ascii="Calibri" w:eastAsia="Calibri" w:hAnsi="Calibri" w:cs="Calibri"/>
              </w:rPr>
              <w:t xml:space="preserve"> </w:t>
            </w:r>
          </w:p>
        </w:tc>
        <w:tc>
          <w:tcPr>
            <w:tcW w:w="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C29A85" w14:textId="6A538451" w:rsidR="6E2B4918" w:rsidRDefault="6E2B4918" w:rsidP="6E2B4918">
            <w:pPr>
              <w:spacing w:after="160" w:line="257" w:lineRule="auto"/>
            </w:pPr>
            <w:r w:rsidRPr="6E2B4918">
              <w:rPr>
                <w:rFonts w:ascii="Calibri" w:eastAsia="Calibri" w:hAnsi="Calibri" w:cs="Calibri"/>
              </w:rPr>
              <w:t xml:space="preserve"> </w:t>
            </w:r>
          </w:p>
        </w:tc>
        <w:tc>
          <w:tcPr>
            <w:tcW w:w="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FA0DD50" w14:textId="595376E5" w:rsidR="6E2B4918" w:rsidRDefault="6E2B4918" w:rsidP="6E2B4918">
            <w:pPr>
              <w:spacing w:after="160" w:line="257" w:lineRule="auto"/>
            </w:pPr>
            <w:r w:rsidRPr="6E2B4918">
              <w:rPr>
                <w:rFonts w:ascii="Calibri" w:eastAsia="Calibri" w:hAnsi="Calibri" w:cs="Calibri"/>
              </w:rPr>
              <w:t xml:space="preserve"> </w:t>
            </w:r>
          </w:p>
        </w:tc>
        <w:tc>
          <w:tcPr>
            <w:tcW w:w="46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E88BFC" w14:textId="716A0A99" w:rsidR="6E2B4918" w:rsidRDefault="6E2B4918" w:rsidP="6E2B4918">
            <w:pPr>
              <w:spacing w:after="160" w:line="257" w:lineRule="auto"/>
            </w:pPr>
            <w:r w:rsidRPr="6E2B4918">
              <w:rPr>
                <w:rFonts w:ascii="Calibri" w:eastAsia="Calibri" w:hAnsi="Calibri" w:cs="Calibri"/>
              </w:rPr>
              <w:t xml:space="preserve"> </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5F2C64" w14:textId="7E8C87A1" w:rsidR="6E2B4918" w:rsidRDefault="6E2B4918" w:rsidP="6E2B4918">
            <w:pPr>
              <w:spacing w:after="160" w:line="257" w:lineRule="auto"/>
            </w:pPr>
            <w:r w:rsidRPr="6E2B4918">
              <w:rPr>
                <w:rFonts w:ascii="Calibri" w:eastAsia="Calibri" w:hAnsi="Calibri" w:cs="Calibri"/>
              </w:rPr>
              <w:t xml:space="preserve"> </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8103F0" w14:textId="58CDFECA" w:rsidR="6E2B4918" w:rsidRDefault="6E2B4918" w:rsidP="6E2B4918">
            <w:pPr>
              <w:spacing w:after="160" w:line="257" w:lineRule="auto"/>
            </w:pPr>
            <w:r w:rsidRPr="6E2B4918">
              <w:rPr>
                <w:rFonts w:ascii="Calibri" w:eastAsia="Calibri" w:hAnsi="Calibri" w:cs="Calibri"/>
              </w:rPr>
              <w:t xml:space="preserve"> </w:t>
            </w:r>
          </w:p>
        </w:tc>
      </w:tr>
      <w:tr w:rsidR="6E2B4918" w14:paraId="481AB387" w14:textId="77777777" w:rsidTr="6E2B4918">
        <w:trPr>
          <w:trHeight w:val="690"/>
        </w:trPr>
        <w:tc>
          <w:tcPr>
            <w:tcW w:w="1994" w:type="dxa"/>
            <w:tcBorders>
              <w:top w:val="single" w:sz="8" w:space="0" w:color="auto"/>
              <w:left w:val="single" w:sz="8" w:space="0" w:color="auto"/>
              <w:bottom w:val="single" w:sz="8" w:space="0" w:color="auto"/>
              <w:right w:val="single" w:sz="8" w:space="0" w:color="auto"/>
            </w:tcBorders>
            <w:tcMar>
              <w:left w:w="108" w:type="dxa"/>
              <w:right w:w="108" w:type="dxa"/>
            </w:tcMar>
          </w:tcPr>
          <w:p w14:paraId="34C82250" w14:textId="6EBA3800" w:rsidR="6E2B4918" w:rsidRDefault="6E2B4918" w:rsidP="6E2B4918">
            <w:r w:rsidRPr="6E2B4918">
              <w:rPr>
                <w:rFonts w:ascii="Calibri" w:eastAsia="Calibri" w:hAnsi="Calibri" w:cs="Calibri"/>
              </w:rPr>
              <w:t xml:space="preserve"> </w:t>
            </w:r>
          </w:p>
        </w:tc>
        <w:tc>
          <w:tcPr>
            <w:tcW w:w="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3EAF7B" w14:textId="334B226C" w:rsidR="6E2B4918" w:rsidRDefault="6E2B4918" w:rsidP="6E2B4918">
            <w:pPr>
              <w:spacing w:after="160" w:line="257" w:lineRule="auto"/>
            </w:pPr>
            <w:r w:rsidRPr="6E2B4918">
              <w:rPr>
                <w:rFonts w:ascii="Calibri" w:eastAsia="Calibri" w:hAnsi="Calibri" w:cs="Calibri"/>
              </w:rPr>
              <w:t xml:space="preserve"> </w:t>
            </w:r>
          </w:p>
        </w:tc>
        <w:tc>
          <w:tcPr>
            <w:tcW w:w="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97B16A" w14:textId="34EFC42F" w:rsidR="6E2B4918" w:rsidRDefault="6E2B4918" w:rsidP="6E2B4918">
            <w:pPr>
              <w:spacing w:after="160" w:line="257" w:lineRule="auto"/>
            </w:pPr>
            <w:r w:rsidRPr="6E2B4918">
              <w:rPr>
                <w:rFonts w:ascii="Calibri" w:eastAsia="Calibri" w:hAnsi="Calibri" w:cs="Calibri"/>
              </w:rPr>
              <w:t xml:space="preserve"> </w:t>
            </w:r>
          </w:p>
        </w:tc>
        <w:tc>
          <w:tcPr>
            <w:tcW w:w="46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82A586" w14:textId="5D93E9AD" w:rsidR="6E2B4918" w:rsidRDefault="6E2B4918" w:rsidP="6E2B4918">
            <w:pPr>
              <w:spacing w:after="160" w:line="257" w:lineRule="auto"/>
            </w:pPr>
            <w:r w:rsidRPr="6E2B4918">
              <w:rPr>
                <w:rFonts w:ascii="Calibri" w:eastAsia="Calibri" w:hAnsi="Calibri" w:cs="Calibri"/>
              </w:rPr>
              <w:t xml:space="preserve"> </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C67739" w14:textId="190C8035" w:rsidR="6E2B4918" w:rsidRDefault="6E2B4918" w:rsidP="6E2B4918">
            <w:pPr>
              <w:spacing w:after="160" w:line="257" w:lineRule="auto"/>
            </w:pPr>
            <w:r w:rsidRPr="6E2B4918">
              <w:rPr>
                <w:rFonts w:ascii="Calibri" w:eastAsia="Calibri" w:hAnsi="Calibri" w:cs="Calibri"/>
              </w:rPr>
              <w:t xml:space="preserve"> </w:t>
            </w:r>
          </w:p>
        </w:tc>
        <w:tc>
          <w:tcPr>
            <w:tcW w:w="11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04DDAD" w14:textId="4C382840" w:rsidR="6E2B4918" w:rsidRDefault="6E2B4918" w:rsidP="6E2B4918">
            <w:pPr>
              <w:spacing w:after="160" w:line="257" w:lineRule="auto"/>
              <w:rPr>
                <w:rFonts w:ascii="Calibri" w:eastAsia="Calibri" w:hAnsi="Calibri" w:cs="Calibri"/>
              </w:rPr>
            </w:pPr>
          </w:p>
        </w:tc>
      </w:tr>
    </w:tbl>
    <w:p w14:paraId="67FD6318" w14:textId="22D3C4BF" w:rsidR="6E2B4918" w:rsidRDefault="6E2B4918" w:rsidP="6E2B4918">
      <w:pPr>
        <w:rPr>
          <w:lang w:val="en-US"/>
        </w:rPr>
      </w:pPr>
    </w:p>
    <w:p w14:paraId="7DE34F4F" w14:textId="16351CAB" w:rsidR="044885D2" w:rsidRDefault="044885D2" w:rsidP="6E2B4918">
      <w:pPr>
        <w:rPr>
          <w:rFonts w:eastAsiaTheme="minorEastAsia"/>
          <w:sz w:val="24"/>
          <w:szCs w:val="24"/>
          <w:lang w:val="en-US"/>
        </w:rPr>
      </w:pPr>
      <w:r w:rsidRPr="6E2B4918">
        <w:rPr>
          <w:rFonts w:eastAsiaTheme="minorEastAsia"/>
          <w:sz w:val="24"/>
          <w:szCs w:val="24"/>
          <w:lang w:val="en-US"/>
        </w:rPr>
        <w:t>In Year1-Year 6 there will be individual intimate care sheets (see below)</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104"/>
        <w:gridCol w:w="1116"/>
        <w:gridCol w:w="1911"/>
        <w:gridCol w:w="1911"/>
        <w:gridCol w:w="1911"/>
        <w:gridCol w:w="1911"/>
      </w:tblGrid>
      <w:tr w:rsidR="6E2B4918" w14:paraId="169DE2BF" w14:textId="77777777" w:rsidTr="6E2B4918">
        <w:trPr>
          <w:trHeight w:val="540"/>
        </w:trPr>
        <w:tc>
          <w:tcPr>
            <w:tcW w:w="2220"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3099FD07" w14:textId="1F28F0DA"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b/>
                <w:bCs/>
                <w:color w:val="000000" w:themeColor="text1"/>
                <w:sz w:val="24"/>
                <w:szCs w:val="24"/>
              </w:rPr>
              <w:t>Child’s name:</w:t>
            </w:r>
          </w:p>
        </w:tc>
        <w:tc>
          <w:tcPr>
            <w:tcW w:w="7644" w:type="dxa"/>
            <w:gridSpan w:val="4"/>
            <w:tcBorders>
              <w:top w:val="single" w:sz="8" w:space="0" w:color="auto"/>
              <w:left w:val="nil"/>
              <w:bottom w:val="single" w:sz="8" w:space="0" w:color="auto"/>
              <w:right w:val="single" w:sz="8" w:space="0" w:color="auto"/>
            </w:tcBorders>
            <w:tcMar>
              <w:left w:w="105" w:type="dxa"/>
              <w:right w:w="105" w:type="dxa"/>
            </w:tcMar>
            <w:vAlign w:val="center"/>
          </w:tcPr>
          <w:p w14:paraId="24744C34" w14:textId="3AD589A5" w:rsidR="6E2B4918" w:rsidRDefault="6E2B4918" w:rsidP="6E2B4918">
            <w:pPr>
              <w:rPr>
                <w:rFonts w:ascii="Calibri" w:eastAsia="Calibri" w:hAnsi="Calibri" w:cs="Calibri"/>
                <w:color w:val="000000" w:themeColor="text1"/>
                <w:sz w:val="24"/>
                <w:szCs w:val="24"/>
              </w:rPr>
            </w:pPr>
          </w:p>
        </w:tc>
      </w:tr>
      <w:tr w:rsidR="6E2B4918" w14:paraId="39C11140"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shd w:val="clear" w:color="auto" w:fill="347186"/>
            <w:tcMar>
              <w:left w:w="105" w:type="dxa"/>
              <w:right w:w="105" w:type="dxa"/>
            </w:tcMar>
            <w:vAlign w:val="center"/>
          </w:tcPr>
          <w:p w14:paraId="26AB4001" w14:textId="13993EE0" w:rsidR="6E2B4918" w:rsidRDefault="6E2B4918" w:rsidP="6E2B4918">
            <w:pPr>
              <w:jc w:val="center"/>
              <w:rPr>
                <w:rFonts w:ascii="Calibri" w:eastAsia="Calibri" w:hAnsi="Calibri" w:cs="Calibri"/>
                <w:color w:val="FFFFFF" w:themeColor="background1"/>
                <w:sz w:val="24"/>
                <w:szCs w:val="24"/>
              </w:rPr>
            </w:pPr>
            <w:r w:rsidRPr="6E2B4918">
              <w:rPr>
                <w:rFonts w:ascii="Calibri" w:eastAsia="Calibri" w:hAnsi="Calibri" w:cs="Calibri"/>
                <w:b/>
                <w:bCs/>
                <w:color w:val="FFFFFF" w:themeColor="background1"/>
                <w:sz w:val="24"/>
                <w:szCs w:val="24"/>
              </w:rPr>
              <w:t>Date</w:t>
            </w:r>
          </w:p>
        </w:tc>
        <w:tc>
          <w:tcPr>
            <w:tcW w:w="3027" w:type="dxa"/>
            <w:gridSpan w:val="2"/>
            <w:tcBorders>
              <w:top w:val="nil"/>
              <w:left w:val="single" w:sz="8" w:space="0" w:color="auto"/>
              <w:bottom w:val="single" w:sz="8" w:space="0" w:color="auto"/>
              <w:right w:val="single" w:sz="8" w:space="0" w:color="auto"/>
            </w:tcBorders>
            <w:shd w:val="clear" w:color="auto" w:fill="347186"/>
            <w:tcMar>
              <w:left w:w="105" w:type="dxa"/>
              <w:right w:w="105" w:type="dxa"/>
            </w:tcMar>
            <w:vAlign w:val="center"/>
          </w:tcPr>
          <w:p w14:paraId="415DE939" w14:textId="77335536" w:rsidR="6E2B4918" w:rsidRDefault="6E2B4918" w:rsidP="6E2B4918">
            <w:pPr>
              <w:jc w:val="center"/>
              <w:rPr>
                <w:rFonts w:ascii="Calibri" w:eastAsia="Calibri" w:hAnsi="Calibri" w:cs="Calibri"/>
                <w:color w:val="FFFFFF" w:themeColor="background1"/>
                <w:sz w:val="24"/>
                <w:szCs w:val="24"/>
              </w:rPr>
            </w:pPr>
            <w:r w:rsidRPr="6E2B4918">
              <w:rPr>
                <w:rFonts w:ascii="Calibri" w:eastAsia="Calibri" w:hAnsi="Calibri" w:cs="Calibri"/>
                <w:b/>
                <w:bCs/>
                <w:color w:val="FFFFFF" w:themeColor="background1"/>
                <w:sz w:val="24"/>
                <w:szCs w:val="24"/>
              </w:rPr>
              <w:t>Time</w:t>
            </w:r>
          </w:p>
        </w:tc>
        <w:tc>
          <w:tcPr>
            <w:tcW w:w="1911" w:type="dxa"/>
            <w:tcBorders>
              <w:top w:val="nil"/>
              <w:left w:val="nil"/>
              <w:bottom w:val="single" w:sz="8" w:space="0" w:color="auto"/>
              <w:right w:val="single" w:sz="8" w:space="0" w:color="auto"/>
            </w:tcBorders>
            <w:shd w:val="clear" w:color="auto" w:fill="347186"/>
            <w:tcMar>
              <w:left w:w="105" w:type="dxa"/>
              <w:right w:w="105" w:type="dxa"/>
            </w:tcMar>
            <w:vAlign w:val="center"/>
          </w:tcPr>
          <w:p w14:paraId="54110CAC" w14:textId="48FA2E92" w:rsidR="6E2B4918" w:rsidRDefault="6E2B4918" w:rsidP="6E2B4918">
            <w:pPr>
              <w:jc w:val="center"/>
              <w:rPr>
                <w:rFonts w:ascii="Calibri" w:eastAsia="Calibri" w:hAnsi="Calibri" w:cs="Calibri"/>
                <w:color w:val="FFFFFF" w:themeColor="background1"/>
                <w:sz w:val="24"/>
                <w:szCs w:val="24"/>
              </w:rPr>
            </w:pPr>
            <w:r w:rsidRPr="6E2B4918">
              <w:rPr>
                <w:rFonts w:ascii="Calibri" w:eastAsia="Calibri" w:hAnsi="Calibri" w:cs="Calibri"/>
                <w:b/>
                <w:bCs/>
                <w:color w:val="FFFFFF" w:themeColor="background1"/>
                <w:sz w:val="24"/>
                <w:szCs w:val="24"/>
              </w:rPr>
              <w:t>Procedure</w:t>
            </w:r>
          </w:p>
        </w:tc>
        <w:tc>
          <w:tcPr>
            <w:tcW w:w="1911" w:type="dxa"/>
            <w:tcBorders>
              <w:top w:val="nil"/>
              <w:left w:val="single" w:sz="8" w:space="0" w:color="auto"/>
              <w:bottom w:val="single" w:sz="8" w:space="0" w:color="auto"/>
              <w:right w:val="single" w:sz="8" w:space="0" w:color="auto"/>
            </w:tcBorders>
            <w:shd w:val="clear" w:color="auto" w:fill="347186"/>
            <w:tcMar>
              <w:left w:w="105" w:type="dxa"/>
              <w:right w:w="105" w:type="dxa"/>
            </w:tcMar>
            <w:vAlign w:val="center"/>
          </w:tcPr>
          <w:p w14:paraId="0ACD9F73" w14:textId="27E2EBA4" w:rsidR="6E2B4918" w:rsidRDefault="6E2B4918" w:rsidP="6E2B4918">
            <w:pPr>
              <w:jc w:val="center"/>
              <w:rPr>
                <w:rFonts w:ascii="Calibri" w:eastAsia="Calibri" w:hAnsi="Calibri" w:cs="Calibri"/>
                <w:color w:val="FFFFFF" w:themeColor="background1"/>
                <w:sz w:val="24"/>
                <w:szCs w:val="24"/>
              </w:rPr>
            </w:pPr>
            <w:r w:rsidRPr="6E2B4918">
              <w:rPr>
                <w:rFonts w:ascii="Calibri" w:eastAsia="Calibri" w:hAnsi="Calibri" w:cs="Calibri"/>
                <w:b/>
                <w:bCs/>
                <w:color w:val="FFFFFF" w:themeColor="background1"/>
                <w:sz w:val="24"/>
                <w:szCs w:val="24"/>
              </w:rPr>
              <w:t>Staff name</w:t>
            </w:r>
          </w:p>
        </w:tc>
        <w:tc>
          <w:tcPr>
            <w:tcW w:w="1911" w:type="dxa"/>
            <w:tcBorders>
              <w:top w:val="nil"/>
              <w:left w:val="single" w:sz="8" w:space="0" w:color="auto"/>
              <w:bottom w:val="single" w:sz="8" w:space="0" w:color="auto"/>
              <w:right w:val="single" w:sz="8" w:space="0" w:color="auto"/>
            </w:tcBorders>
            <w:shd w:val="clear" w:color="auto" w:fill="347186"/>
            <w:tcMar>
              <w:left w:w="105" w:type="dxa"/>
              <w:right w:w="105" w:type="dxa"/>
            </w:tcMar>
            <w:vAlign w:val="center"/>
          </w:tcPr>
          <w:p w14:paraId="0B6066C3" w14:textId="348C2CD6" w:rsidR="6E2B4918" w:rsidRDefault="6E2B4918" w:rsidP="6E2B4918">
            <w:pPr>
              <w:jc w:val="center"/>
              <w:rPr>
                <w:rFonts w:ascii="Calibri" w:eastAsia="Calibri" w:hAnsi="Calibri" w:cs="Calibri"/>
                <w:color w:val="FFFFFF" w:themeColor="background1"/>
                <w:sz w:val="24"/>
                <w:szCs w:val="24"/>
              </w:rPr>
            </w:pPr>
            <w:r w:rsidRPr="6E2B4918">
              <w:rPr>
                <w:rFonts w:ascii="Calibri" w:eastAsia="Calibri" w:hAnsi="Calibri" w:cs="Calibri"/>
                <w:b/>
                <w:bCs/>
                <w:color w:val="FFFFFF" w:themeColor="background1"/>
                <w:sz w:val="24"/>
                <w:szCs w:val="24"/>
              </w:rPr>
              <w:t>Second signature</w:t>
            </w:r>
          </w:p>
        </w:tc>
      </w:tr>
      <w:tr w:rsidR="6E2B4918" w14:paraId="2C95E008"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30DBA8A5" w14:textId="5E00ED4B"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2C097018" w14:textId="19057186"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14E46F6F" w14:textId="29E4D3C5"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5AE9DAC1" w14:textId="53CDDE1F"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241CA3E4" w14:textId="6B3E6F1F"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r>
      <w:tr w:rsidR="6E2B4918" w14:paraId="5E6F3396"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0C8E2895" w14:textId="3B622DBE"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3CCFCF5" w14:textId="10D0EDE7"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030BB8BD" w14:textId="22FE76AF"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447A300B" w14:textId="2FD8BB95"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03D090E3" w14:textId="2AD8C648"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r>
      <w:tr w:rsidR="6E2B4918" w14:paraId="437AFE63"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30318A40" w14:textId="686037DE"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2F8588F1" w14:textId="32931FD6"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53B0D456" w14:textId="027118DA"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E5C1B2E" w14:textId="61137C79"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5583C2C2" w14:textId="3A885134"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r>
      <w:tr w:rsidR="6E2B4918" w14:paraId="6E765BE6"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65A3FEF6" w14:textId="4864BB90"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CD79ADC" w14:textId="3E62F116"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5B289326" w14:textId="21528170"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424ABC5A" w14:textId="2C507639"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208D0173" w14:textId="5D837BB3"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r>
      <w:tr w:rsidR="6E2B4918" w14:paraId="17C35276"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557F44C6" w14:textId="370BF490"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47F722C" w14:textId="7984FEE0"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7E8DED1B" w14:textId="4849D5ED"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025E6F40" w14:textId="3DC87D6A"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29FFA872" w14:textId="398E396F"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r>
      <w:tr w:rsidR="6E2B4918" w14:paraId="0CAC15EB"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13A771A" w14:textId="276B02C1"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5AD1C875" w14:textId="27E02F78"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5F6B7EAA" w14:textId="65033E6B"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5A805B36" w14:textId="54282971"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2500C778" w14:textId="136A738C"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r>
      <w:tr w:rsidR="6E2B4918" w14:paraId="51E1C395"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2BEBFA38" w14:textId="16FCDDD4"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54106DC4" w14:textId="57DBCBB3"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5A4EC583" w14:textId="190BE03D"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695F68C4" w14:textId="174C74F8"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1B8EB27" w14:textId="20A6DF02"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r>
      <w:tr w:rsidR="6E2B4918" w14:paraId="3BBE3ACE"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DDA022C" w14:textId="13465243"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81E76C6" w14:textId="7700030D"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42FAA651" w14:textId="5CC3750E"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12822FA" w14:textId="522A78E2"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23C7A3FD" w14:textId="5D2C1A76"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r>
      <w:tr w:rsidR="6E2B4918" w14:paraId="1B25BEE3"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2FAFD3DB" w14:textId="281850C3"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533E14BA" w14:textId="5D608354"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2A866102" w14:textId="4083C602"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54AD4B12" w14:textId="71F93A90"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2B60CABB" w14:textId="0529B587"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r>
      <w:tr w:rsidR="6E2B4918" w14:paraId="331ECA27"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C0F590E" w14:textId="27C4C96F"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434E400B" w14:textId="62100B71"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1282A48D" w14:textId="7CA03ED8"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4520206E" w14:textId="7C288B54"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214784F" w14:textId="3B7DA444"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r>
      <w:tr w:rsidR="6E2B4918" w14:paraId="1D31806A"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17D401B" w14:textId="7A0B5C07"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6EE1399F" w14:textId="61EF9974"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0A5B7BDB" w14:textId="05983B16"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5B67138A" w14:textId="1E88D2E5"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57DB1B9" w14:textId="1B407A93"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r>
      <w:tr w:rsidR="6E2B4918" w14:paraId="4705C4D2"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9141D28" w14:textId="24DA870E"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01790B86" w14:textId="6D0313C3"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0E3F84A0" w14:textId="14EFB6EB"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0A27C75A" w14:textId="52CAA467"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46CBEAF7" w14:textId="312AAFEE"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r>
      <w:tr w:rsidR="6E2B4918" w14:paraId="20FAA4F6"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55FA0037" w14:textId="2FFA0C6A"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3BAAA67D" w14:textId="0371EABB"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6CA235C0" w14:textId="1E31A159"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C921CE7" w14:textId="61A22B84"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613964BF" w14:textId="20183B58"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r>
      <w:tr w:rsidR="6E2B4918" w14:paraId="2FB44791"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248B9079" w14:textId="41858E1B"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038D6EF9" w14:textId="4EC7DF90"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3C4FFF80" w14:textId="467BCFEA"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447B58E4" w14:textId="1DAF5695"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97E08AB" w14:textId="02195A46"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r>
      <w:tr w:rsidR="6E2B4918" w14:paraId="23658759" w14:textId="77777777" w:rsidTr="6E2B4918">
        <w:trPr>
          <w:trHeight w:val="675"/>
        </w:trPr>
        <w:tc>
          <w:tcPr>
            <w:tcW w:w="1104"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36E0334" w14:textId="7EFB444A"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3027" w:type="dxa"/>
            <w:gridSpan w:val="2"/>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30D48DE" w14:textId="6D22F47D"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nil"/>
              <w:bottom w:val="single" w:sz="8" w:space="0" w:color="auto"/>
              <w:right w:val="single" w:sz="8" w:space="0" w:color="auto"/>
            </w:tcBorders>
            <w:tcMar>
              <w:left w:w="105" w:type="dxa"/>
              <w:right w:w="105" w:type="dxa"/>
            </w:tcMar>
            <w:vAlign w:val="center"/>
          </w:tcPr>
          <w:p w14:paraId="440EAB21" w14:textId="45183FEF"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27B729A0" w14:textId="50EFAD91" w:rsidR="6E2B4918" w:rsidRDefault="6E2B4918" w:rsidP="6E2B4918">
            <w:pPr>
              <w:rPr>
                <w:rFonts w:ascii="Calibri" w:eastAsia="Calibri" w:hAnsi="Calibri" w:cs="Calibri"/>
                <w:color w:val="000000" w:themeColor="text1"/>
                <w:sz w:val="24"/>
                <w:szCs w:val="24"/>
              </w:rPr>
            </w:pPr>
            <w:r w:rsidRPr="6E2B4918">
              <w:rPr>
                <w:rFonts w:ascii="Calibri" w:eastAsia="Calibri" w:hAnsi="Calibri" w:cs="Calibri"/>
                <w:color w:val="000000" w:themeColor="text1"/>
                <w:sz w:val="24"/>
                <w:szCs w:val="24"/>
              </w:rPr>
              <w:t xml:space="preserve"> </w:t>
            </w:r>
          </w:p>
        </w:tc>
        <w:tc>
          <w:tcPr>
            <w:tcW w:w="1911"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5F6714EE" w14:textId="3E1F5441" w:rsidR="6E2B4918" w:rsidRDefault="6E2B4918" w:rsidP="6E2B4918">
            <w:pPr>
              <w:rPr>
                <w:rFonts w:ascii="Calibri" w:eastAsia="Calibri" w:hAnsi="Calibri" w:cs="Calibri"/>
                <w:color w:val="000000" w:themeColor="text1"/>
                <w:sz w:val="24"/>
                <w:szCs w:val="24"/>
              </w:rPr>
            </w:pPr>
          </w:p>
        </w:tc>
      </w:tr>
    </w:tbl>
    <w:p w14:paraId="3E86F5DF" w14:textId="03642A7B" w:rsidR="6E2B4918" w:rsidRDefault="6E2B4918" w:rsidP="6E2B4918">
      <w:pPr>
        <w:rPr>
          <w:lang w:val="en-US"/>
        </w:rPr>
      </w:pPr>
    </w:p>
    <w:p w14:paraId="2C6117F0" w14:textId="30045294" w:rsidR="21DE4C11" w:rsidRDefault="6B6568BD" w:rsidP="765E8E42">
      <w:pPr>
        <w:pStyle w:val="Heading1"/>
        <w:spacing w:after="200" w:line="276" w:lineRule="auto"/>
        <w:jc w:val="both"/>
        <w:rPr>
          <w:rFonts w:asciiTheme="minorHAnsi" w:eastAsiaTheme="minorEastAsia" w:hAnsiTheme="minorHAnsi" w:cstheme="minorBidi"/>
          <w:bCs/>
          <w:noProof w:val="0"/>
          <w:szCs w:val="24"/>
          <w:lang w:val="en-US"/>
        </w:rPr>
      </w:pPr>
      <w:r w:rsidRPr="6E2B4918">
        <w:rPr>
          <w:rFonts w:asciiTheme="minorHAnsi" w:eastAsiaTheme="minorEastAsia" w:hAnsiTheme="minorHAnsi" w:cstheme="minorBidi"/>
          <w:bCs/>
          <w:noProof w:val="0"/>
          <w:szCs w:val="24"/>
          <w:lang w:val="en-US"/>
        </w:rPr>
        <w:t xml:space="preserve">Appendix 2 - </w:t>
      </w:r>
      <w:r w:rsidR="21DE4C11" w:rsidRPr="6E2B4918">
        <w:rPr>
          <w:rFonts w:asciiTheme="minorHAnsi" w:eastAsiaTheme="minorEastAsia" w:hAnsiTheme="minorHAnsi" w:cstheme="minorBidi"/>
          <w:bCs/>
          <w:noProof w:val="0"/>
          <w:szCs w:val="24"/>
          <w:lang w:val="en-US"/>
        </w:rPr>
        <w:t>Toilet Management Plan</w:t>
      </w:r>
    </w:p>
    <w:p w14:paraId="178A2591" w14:textId="0602AA4B" w:rsidR="134EECA5" w:rsidRDefault="134EECA5" w:rsidP="765E8E42">
      <w:pPr>
        <w:rPr>
          <w:lang w:val="en-US"/>
        </w:rPr>
      </w:pPr>
      <w:r w:rsidRPr="0B591963">
        <w:rPr>
          <w:lang w:val="en-US"/>
        </w:rPr>
        <w:t xml:space="preserve">If a child is </w:t>
      </w:r>
      <w:r w:rsidR="4AAE68DA" w:rsidRPr="0B591963">
        <w:rPr>
          <w:lang w:val="en-US"/>
        </w:rPr>
        <w:t xml:space="preserve">in </w:t>
      </w:r>
      <w:r w:rsidRPr="0B591963">
        <w:rPr>
          <w:lang w:val="en-US"/>
        </w:rPr>
        <w:t>need of ongoing individuali</w:t>
      </w:r>
      <w:r w:rsidR="0564C125" w:rsidRPr="0B591963">
        <w:rPr>
          <w:lang w:val="en-US"/>
        </w:rPr>
        <w:t>s</w:t>
      </w:r>
      <w:r w:rsidRPr="0B591963">
        <w:rPr>
          <w:lang w:val="en-US"/>
        </w:rPr>
        <w:t>ed support which is over and above the expected level for the age and stage of the child, a toilet management plan is created by staff in consultation with parents.</w:t>
      </w:r>
    </w:p>
    <w:tbl>
      <w:tblPr>
        <w:tblStyle w:val="TableGrid"/>
        <w:tblW w:w="0" w:type="auto"/>
        <w:tblLayout w:type="fixed"/>
        <w:tblLook w:val="04A0" w:firstRow="1" w:lastRow="0" w:firstColumn="1" w:lastColumn="0" w:noHBand="0" w:noVBand="1"/>
      </w:tblPr>
      <w:tblGrid>
        <w:gridCol w:w="4310"/>
        <w:gridCol w:w="5569"/>
      </w:tblGrid>
      <w:tr w:rsidR="4BF1AC8B" w14:paraId="41F80EBD" w14:textId="77777777" w:rsidTr="0B591963">
        <w:trPr>
          <w:trHeight w:val="555"/>
        </w:trPr>
        <w:tc>
          <w:tcPr>
            <w:tcW w:w="43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06C418" w14:textId="7F8AA0CA" w:rsidR="4BF1AC8B" w:rsidRDefault="4BF1AC8B" w:rsidP="765E8E42">
            <w:pPr>
              <w:rPr>
                <w:rFonts w:eastAsiaTheme="minorEastAsia"/>
                <w:sz w:val="24"/>
                <w:szCs w:val="24"/>
              </w:rPr>
            </w:pPr>
            <w:r w:rsidRPr="765E8E42">
              <w:rPr>
                <w:rFonts w:eastAsiaTheme="minorEastAsia"/>
                <w:sz w:val="24"/>
                <w:szCs w:val="24"/>
              </w:rPr>
              <w:t>Pupil’s name:</w:t>
            </w:r>
          </w:p>
        </w:tc>
        <w:tc>
          <w:tcPr>
            <w:tcW w:w="556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17FC0C" w14:textId="4A5C073D" w:rsidR="4BF1AC8B" w:rsidRDefault="4BF1AC8B" w:rsidP="765E8E42">
            <w:pPr>
              <w:rPr>
                <w:rFonts w:eastAsiaTheme="minorEastAsia"/>
                <w:sz w:val="24"/>
                <w:szCs w:val="24"/>
              </w:rPr>
            </w:pPr>
            <w:r w:rsidRPr="765E8E42">
              <w:rPr>
                <w:rFonts w:eastAsiaTheme="minorEastAsia"/>
                <w:sz w:val="24"/>
                <w:szCs w:val="24"/>
              </w:rPr>
              <w:t xml:space="preserve">Class/year group: </w:t>
            </w:r>
          </w:p>
        </w:tc>
      </w:tr>
      <w:tr w:rsidR="4BF1AC8B" w14:paraId="21348C66" w14:textId="77777777" w:rsidTr="0B591963">
        <w:trPr>
          <w:trHeight w:val="570"/>
        </w:trPr>
        <w:tc>
          <w:tcPr>
            <w:tcW w:w="9879"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BBA299A" w14:textId="1C6086D8" w:rsidR="4BF1AC8B" w:rsidRDefault="4BF1AC8B" w:rsidP="765E8E42">
            <w:pPr>
              <w:rPr>
                <w:rFonts w:eastAsiaTheme="minorEastAsia"/>
                <w:sz w:val="24"/>
                <w:szCs w:val="24"/>
              </w:rPr>
            </w:pPr>
            <w:r w:rsidRPr="765E8E42">
              <w:rPr>
                <w:rFonts w:eastAsiaTheme="minorEastAsia"/>
                <w:sz w:val="24"/>
                <w:szCs w:val="24"/>
              </w:rPr>
              <w:t>Name of personal assistant:</w:t>
            </w:r>
          </w:p>
        </w:tc>
      </w:tr>
      <w:tr w:rsidR="4BF1AC8B" w14:paraId="1C21F1FA" w14:textId="77777777" w:rsidTr="0B591963">
        <w:trPr>
          <w:trHeight w:val="540"/>
        </w:trPr>
        <w:tc>
          <w:tcPr>
            <w:tcW w:w="43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4B9545" w14:textId="59386EC9" w:rsidR="4BF1AC8B" w:rsidRDefault="4BF1AC8B" w:rsidP="765E8E42">
            <w:pPr>
              <w:rPr>
                <w:rFonts w:eastAsiaTheme="minorEastAsia"/>
                <w:sz w:val="24"/>
                <w:szCs w:val="24"/>
              </w:rPr>
            </w:pPr>
            <w:r w:rsidRPr="765E8E42">
              <w:rPr>
                <w:rFonts w:eastAsiaTheme="minorEastAsia"/>
                <w:sz w:val="24"/>
                <w:szCs w:val="24"/>
              </w:rPr>
              <w:t>Date:</w:t>
            </w:r>
          </w:p>
        </w:tc>
        <w:tc>
          <w:tcPr>
            <w:tcW w:w="5569" w:type="dxa"/>
            <w:tcBorders>
              <w:top w:val="nil"/>
              <w:left w:val="single" w:sz="8" w:space="0" w:color="auto"/>
              <w:bottom w:val="single" w:sz="8" w:space="0" w:color="auto"/>
              <w:right w:val="single" w:sz="8" w:space="0" w:color="auto"/>
            </w:tcBorders>
            <w:tcMar>
              <w:left w:w="108" w:type="dxa"/>
              <w:right w:w="108" w:type="dxa"/>
            </w:tcMar>
            <w:vAlign w:val="center"/>
          </w:tcPr>
          <w:p w14:paraId="09224191" w14:textId="4BD8AA01" w:rsidR="4BF1AC8B" w:rsidRDefault="4BF1AC8B" w:rsidP="765E8E42">
            <w:pPr>
              <w:rPr>
                <w:rFonts w:eastAsiaTheme="minorEastAsia"/>
                <w:sz w:val="24"/>
                <w:szCs w:val="24"/>
              </w:rPr>
            </w:pPr>
            <w:r w:rsidRPr="765E8E42">
              <w:rPr>
                <w:rFonts w:eastAsiaTheme="minorEastAsia"/>
                <w:sz w:val="24"/>
                <w:szCs w:val="24"/>
              </w:rPr>
              <w:t>Review date:</w:t>
            </w:r>
          </w:p>
        </w:tc>
      </w:tr>
      <w:tr w:rsidR="4BF1AC8B" w14:paraId="766CC397" w14:textId="77777777" w:rsidTr="0B591963">
        <w:trPr>
          <w:trHeight w:val="405"/>
        </w:trPr>
        <w:tc>
          <w:tcPr>
            <w:tcW w:w="9879" w:type="dxa"/>
            <w:gridSpan w:val="2"/>
            <w:tcBorders>
              <w:top w:val="single" w:sz="8" w:space="0" w:color="auto"/>
              <w:left w:val="single" w:sz="8" w:space="0" w:color="auto"/>
              <w:bottom w:val="single" w:sz="8" w:space="0" w:color="auto"/>
              <w:right w:val="single" w:sz="8" w:space="0" w:color="auto"/>
            </w:tcBorders>
            <w:shd w:val="clear" w:color="auto" w:fill="347186"/>
            <w:tcMar>
              <w:left w:w="108" w:type="dxa"/>
              <w:right w:w="108" w:type="dxa"/>
            </w:tcMar>
            <w:vAlign w:val="center"/>
          </w:tcPr>
          <w:p w14:paraId="3ACE78EA" w14:textId="49108BFC" w:rsidR="4BF1AC8B" w:rsidRDefault="4BF1AC8B" w:rsidP="765E8E42">
            <w:pPr>
              <w:jc w:val="center"/>
              <w:rPr>
                <w:rFonts w:eastAsiaTheme="minorEastAsia"/>
                <w:b/>
                <w:bCs/>
                <w:color w:val="FFFFFF" w:themeColor="background1"/>
                <w:sz w:val="24"/>
                <w:szCs w:val="24"/>
              </w:rPr>
            </w:pPr>
            <w:r w:rsidRPr="765E8E42">
              <w:rPr>
                <w:rFonts w:eastAsiaTheme="minorEastAsia"/>
                <w:b/>
                <w:bCs/>
                <w:color w:val="FFFFFF" w:themeColor="background1"/>
                <w:sz w:val="24"/>
                <w:szCs w:val="24"/>
              </w:rPr>
              <w:t>Area of need</w:t>
            </w:r>
          </w:p>
        </w:tc>
      </w:tr>
      <w:tr w:rsidR="4BF1AC8B" w14:paraId="1B3D29E3" w14:textId="77777777" w:rsidTr="0B591963">
        <w:trPr>
          <w:trHeight w:val="1005"/>
        </w:trPr>
        <w:tc>
          <w:tcPr>
            <w:tcW w:w="987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F28C26E" w14:textId="08BDE8F4" w:rsidR="4BF1AC8B" w:rsidRDefault="4BF1AC8B" w:rsidP="765E8E42">
            <w:pPr>
              <w:rPr>
                <w:rFonts w:eastAsiaTheme="minorEastAsia"/>
                <w:sz w:val="24"/>
                <w:szCs w:val="24"/>
              </w:rPr>
            </w:pPr>
            <w:r w:rsidRPr="765E8E42">
              <w:rPr>
                <w:rFonts w:eastAsiaTheme="minorEastAsia"/>
                <w:sz w:val="24"/>
                <w:szCs w:val="24"/>
              </w:rPr>
              <w:t xml:space="preserve"> </w:t>
            </w:r>
          </w:p>
          <w:p w14:paraId="77DC21BB" w14:textId="42C38969" w:rsidR="4BF1AC8B" w:rsidRDefault="4BF1AC8B" w:rsidP="765E8E42">
            <w:pPr>
              <w:rPr>
                <w:rFonts w:eastAsiaTheme="minorEastAsia"/>
                <w:sz w:val="24"/>
                <w:szCs w:val="24"/>
              </w:rPr>
            </w:pPr>
            <w:r w:rsidRPr="765E8E42">
              <w:rPr>
                <w:rFonts w:eastAsiaTheme="minorEastAsia"/>
                <w:sz w:val="24"/>
                <w:szCs w:val="24"/>
              </w:rPr>
              <w:t xml:space="preserve"> </w:t>
            </w:r>
          </w:p>
          <w:p w14:paraId="47F0E584" w14:textId="24CF0DDB" w:rsidR="4BF1AC8B" w:rsidRDefault="4BF1AC8B" w:rsidP="765E8E42">
            <w:pPr>
              <w:rPr>
                <w:rFonts w:eastAsiaTheme="minorEastAsia"/>
                <w:sz w:val="24"/>
                <w:szCs w:val="24"/>
              </w:rPr>
            </w:pPr>
            <w:r w:rsidRPr="765E8E42">
              <w:rPr>
                <w:rFonts w:eastAsiaTheme="minorEastAsia"/>
                <w:sz w:val="24"/>
                <w:szCs w:val="24"/>
              </w:rPr>
              <w:t xml:space="preserve"> </w:t>
            </w:r>
          </w:p>
        </w:tc>
      </w:tr>
      <w:tr w:rsidR="4BF1AC8B" w14:paraId="40D2815B" w14:textId="77777777" w:rsidTr="0B591963">
        <w:trPr>
          <w:trHeight w:val="390"/>
        </w:trPr>
        <w:tc>
          <w:tcPr>
            <w:tcW w:w="9879" w:type="dxa"/>
            <w:gridSpan w:val="2"/>
            <w:tcBorders>
              <w:top w:val="single" w:sz="8" w:space="0" w:color="auto"/>
              <w:left w:val="single" w:sz="8" w:space="0" w:color="auto"/>
              <w:bottom w:val="single" w:sz="8" w:space="0" w:color="auto"/>
              <w:right w:val="single" w:sz="8" w:space="0" w:color="auto"/>
            </w:tcBorders>
            <w:shd w:val="clear" w:color="auto" w:fill="347186"/>
            <w:tcMar>
              <w:left w:w="108" w:type="dxa"/>
              <w:right w:w="108" w:type="dxa"/>
            </w:tcMar>
            <w:vAlign w:val="center"/>
          </w:tcPr>
          <w:p w14:paraId="268231DE" w14:textId="51FE596B" w:rsidR="4BF1AC8B" w:rsidRDefault="4BF1AC8B" w:rsidP="765E8E42">
            <w:pPr>
              <w:jc w:val="center"/>
              <w:rPr>
                <w:rFonts w:eastAsiaTheme="minorEastAsia"/>
                <w:b/>
                <w:bCs/>
                <w:color w:val="FFFFFF" w:themeColor="background1"/>
                <w:sz w:val="24"/>
                <w:szCs w:val="24"/>
              </w:rPr>
            </w:pPr>
            <w:r w:rsidRPr="765E8E42">
              <w:rPr>
                <w:rFonts w:eastAsiaTheme="minorEastAsia"/>
                <w:b/>
                <w:bCs/>
                <w:color w:val="FFFFFF" w:themeColor="background1"/>
                <w:sz w:val="24"/>
                <w:szCs w:val="24"/>
              </w:rPr>
              <w:t>Equipment required</w:t>
            </w:r>
          </w:p>
        </w:tc>
      </w:tr>
      <w:tr w:rsidR="4BF1AC8B" w14:paraId="38B871C7" w14:textId="77777777" w:rsidTr="0B591963">
        <w:trPr>
          <w:trHeight w:val="1125"/>
        </w:trPr>
        <w:tc>
          <w:tcPr>
            <w:tcW w:w="987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9941C0A" w14:textId="0F263FCB" w:rsidR="4BF1AC8B" w:rsidRDefault="4BF1AC8B" w:rsidP="765E8E42">
            <w:pPr>
              <w:rPr>
                <w:rFonts w:eastAsiaTheme="minorEastAsia"/>
                <w:sz w:val="24"/>
                <w:szCs w:val="24"/>
              </w:rPr>
            </w:pPr>
            <w:r w:rsidRPr="765E8E42">
              <w:rPr>
                <w:rFonts w:eastAsiaTheme="minorEastAsia"/>
                <w:sz w:val="24"/>
                <w:szCs w:val="24"/>
              </w:rPr>
              <w:t xml:space="preserve"> </w:t>
            </w:r>
          </w:p>
        </w:tc>
      </w:tr>
      <w:tr w:rsidR="4BF1AC8B" w14:paraId="6796C240" w14:textId="77777777" w:rsidTr="0B591963">
        <w:trPr>
          <w:trHeight w:val="405"/>
        </w:trPr>
        <w:tc>
          <w:tcPr>
            <w:tcW w:w="9879" w:type="dxa"/>
            <w:gridSpan w:val="2"/>
            <w:tcBorders>
              <w:top w:val="single" w:sz="8" w:space="0" w:color="auto"/>
              <w:left w:val="single" w:sz="8" w:space="0" w:color="auto"/>
              <w:bottom w:val="single" w:sz="8" w:space="0" w:color="auto"/>
              <w:right w:val="single" w:sz="8" w:space="0" w:color="auto"/>
            </w:tcBorders>
            <w:shd w:val="clear" w:color="auto" w:fill="347186"/>
            <w:tcMar>
              <w:left w:w="108" w:type="dxa"/>
              <w:right w:w="108" w:type="dxa"/>
            </w:tcMar>
            <w:vAlign w:val="center"/>
          </w:tcPr>
          <w:p w14:paraId="39D4ED63" w14:textId="0CC876EE" w:rsidR="4BF1AC8B" w:rsidRDefault="4BF1AC8B" w:rsidP="765E8E42">
            <w:pPr>
              <w:jc w:val="center"/>
              <w:rPr>
                <w:rFonts w:eastAsiaTheme="minorEastAsia"/>
                <w:b/>
                <w:bCs/>
                <w:color w:val="FFFFFF" w:themeColor="background1"/>
                <w:sz w:val="24"/>
                <w:szCs w:val="24"/>
              </w:rPr>
            </w:pPr>
            <w:r w:rsidRPr="765E8E42">
              <w:rPr>
                <w:rFonts w:eastAsiaTheme="minorEastAsia"/>
                <w:b/>
                <w:bCs/>
                <w:color w:val="FFFFFF" w:themeColor="background1"/>
                <w:sz w:val="24"/>
                <w:szCs w:val="24"/>
              </w:rPr>
              <w:t>Locations of suitable toilet facilities</w:t>
            </w:r>
          </w:p>
        </w:tc>
      </w:tr>
      <w:tr w:rsidR="4BF1AC8B" w14:paraId="3873C3CF" w14:textId="77777777" w:rsidTr="0B591963">
        <w:trPr>
          <w:trHeight w:val="1005"/>
        </w:trPr>
        <w:tc>
          <w:tcPr>
            <w:tcW w:w="987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8A6F94C" w14:textId="790DFA54" w:rsidR="4BF1AC8B" w:rsidRDefault="4BF1AC8B" w:rsidP="765E8E42">
            <w:pPr>
              <w:rPr>
                <w:rFonts w:eastAsiaTheme="minorEastAsia"/>
                <w:sz w:val="24"/>
                <w:szCs w:val="24"/>
              </w:rPr>
            </w:pPr>
            <w:r w:rsidRPr="765E8E42">
              <w:rPr>
                <w:rFonts w:eastAsiaTheme="minorEastAsia"/>
                <w:sz w:val="24"/>
                <w:szCs w:val="24"/>
              </w:rPr>
              <w:t xml:space="preserve"> </w:t>
            </w:r>
          </w:p>
        </w:tc>
      </w:tr>
      <w:tr w:rsidR="4BF1AC8B" w14:paraId="4CEF4426" w14:textId="77777777" w:rsidTr="0B591963">
        <w:trPr>
          <w:trHeight w:val="420"/>
        </w:trPr>
        <w:tc>
          <w:tcPr>
            <w:tcW w:w="4310" w:type="dxa"/>
            <w:tcBorders>
              <w:top w:val="single" w:sz="8" w:space="0" w:color="auto"/>
              <w:left w:val="single" w:sz="8" w:space="0" w:color="auto"/>
              <w:bottom w:val="single" w:sz="8" w:space="0" w:color="auto"/>
              <w:right w:val="single" w:sz="8" w:space="0" w:color="auto"/>
            </w:tcBorders>
            <w:shd w:val="clear" w:color="auto" w:fill="347186"/>
            <w:tcMar>
              <w:left w:w="108" w:type="dxa"/>
              <w:right w:w="108" w:type="dxa"/>
            </w:tcMar>
            <w:vAlign w:val="center"/>
          </w:tcPr>
          <w:p w14:paraId="704F1DF1" w14:textId="45AD95A5" w:rsidR="4BF1AC8B" w:rsidRDefault="4BF1AC8B" w:rsidP="765E8E42">
            <w:pPr>
              <w:jc w:val="center"/>
              <w:rPr>
                <w:rFonts w:eastAsiaTheme="minorEastAsia"/>
                <w:b/>
                <w:bCs/>
                <w:color w:val="FFFFFF" w:themeColor="background1"/>
                <w:sz w:val="24"/>
                <w:szCs w:val="24"/>
              </w:rPr>
            </w:pPr>
            <w:r w:rsidRPr="765E8E42">
              <w:rPr>
                <w:rFonts w:eastAsiaTheme="minorEastAsia"/>
                <w:b/>
                <w:bCs/>
                <w:color w:val="FFFFFF" w:themeColor="background1"/>
                <w:sz w:val="24"/>
                <w:szCs w:val="24"/>
              </w:rPr>
              <w:t>Support required</w:t>
            </w:r>
          </w:p>
        </w:tc>
        <w:tc>
          <w:tcPr>
            <w:tcW w:w="5569" w:type="dxa"/>
            <w:tcBorders>
              <w:top w:val="nil"/>
              <w:left w:val="single" w:sz="8" w:space="0" w:color="auto"/>
              <w:bottom w:val="single" w:sz="8" w:space="0" w:color="auto"/>
              <w:right w:val="single" w:sz="8" w:space="0" w:color="auto"/>
            </w:tcBorders>
            <w:shd w:val="clear" w:color="auto" w:fill="347186"/>
            <w:tcMar>
              <w:left w:w="108" w:type="dxa"/>
              <w:right w:w="108" w:type="dxa"/>
            </w:tcMar>
            <w:vAlign w:val="center"/>
          </w:tcPr>
          <w:p w14:paraId="127E9373" w14:textId="4A234784" w:rsidR="4BF1AC8B" w:rsidRDefault="4BF1AC8B" w:rsidP="765E8E42">
            <w:pPr>
              <w:jc w:val="center"/>
              <w:rPr>
                <w:rFonts w:eastAsiaTheme="minorEastAsia"/>
                <w:b/>
                <w:bCs/>
                <w:color w:val="FFFFFF" w:themeColor="background1"/>
                <w:sz w:val="24"/>
                <w:szCs w:val="24"/>
              </w:rPr>
            </w:pPr>
            <w:r w:rsidRPr="765E8E42">
              <w:rPr>
                <w:rFonts w:eastAsiaTheme="minorEastAsia"/>
                <w:b/>
                <w:bCs/>
                <w:color w:val="FFFFFF" w:themeColor="background1"/>
                <w:sz w:val="24"/>
                <w:szCs w:val="24"/>
              </w:rPr>
              <w:t>Frequency of support</w:t>
            </w:r>
          </w:p>
        </w:tc>
      </w:tr>
      <w:tr w:rsidR="4BF1AC8B" w14:paraId="1C39EDD2" w14:textId="77777777" w:rsidTr="0B591963">
        <w:trPr>
          <w:trHeight w:val="1125"/>
        </w:trPr>
        <w:tc>
          <w:tcPr>
            <w:tcW w:w="4310" w:type="dxa"/>
            <w:tcBorders>
              <w:top w:val="single" w:sz="8" w:space="0" w:color="auto"/>
              <w:left w:val="single" w:sz="8" w:space="0" w:color="auto"/>
              <w:bottom w:val="single" w:sz="8" w:space="0" w:color="auto"/>
              <w:right w:val="single" w:sz="8" w:space="0" w:color="auto"/>
            </w:tcBorders>
            <w:tcMar>
              <w:left w:w="108" w:type="dxa"/>
              <w:right w:w="108" w:type="dxa"/>
            </w:tcMar>
          </w:tcPr>
          <w:p w14:paraId="4DCF4CD7" w14:textId="2D136882" w:rsidR="4BF1AC8B" w:rsidRDefault="4BF1AC8B" w:rsidP="765E8E42">
            <w:pPr>
              <w:rPr>
                <w:rFonts w:eastAsiaTheme="minorEastAsia"/>
                <w:sz w:val="24"/>
                <w:szCs w:val="24"/>
              </w:rPr>
            </w:pPr>
            <w:r w:rsidRPr="765E8E42">
              <w:rPr>
                <w:rFonts w:eastAsiaTheme="minorEastAsia"/>
                <w:sz w:val="24"/>
                <w:szCs w:val="24"/>
              </w:rPr>
              <w:t xml:space="preserve"> </w:t>
            </w:r>
          </w:p>
        </w:tc>
        <w:tc>
          <w:tcPr>
            <w:tcW w:w="5569" w:type="dxa"/>
            <w:tcBorders>
              <w:top w:val="single" w:sz="8" w:space="0" w:color="auto"/>
              <w:left w:val="single" w:sz="8" w:space="0" w:color="auto"/>
              <w:bottom w:val="single" w:sz="8" w:space="0" w:color="auto"/>
              <w:right w:val="single" w:sz="8" w:space="0" w:color="auto"/>
            </w:tcBorders>
            <w:tcMar>
              <w:left w:w="108" w:type="dxa"/>
              <w:right w:w="108" w:type="dxa"/>
            </w:tcMar>
          </w:tcPr>
          <w:p w14:paraId="285566E2" w14:textId="1F8C45E4" w:rsidR="4BF1AC8B" w:rsidRDefault="4BF1AC8B" w:rsidP="765E8E42">
            <w:pPr>
              <w:rPr>
                <w:rFonts w:eastAsiaTheme="minorEastAsia"/>
                <w:sz w:val="24"/>
                <w:szCs w:val="24"/>
              </w:rPr>
            </w:pPr>
            <w:r w:rsidRPr="765E8E42">
              <w:rPr>
                <w:rFonts w:eastAsiaTheme="minorEastAsia"/>
                <w:sz w:val="24"/>
                <w:szCs w:val="24"/>
              </w:rPr>
              <w:t xml:space="preserve"> </w:t>
            </w:r>
          </w:p>
        </w:tc>
      </w:tr>
    </w:tbl>
    <w:p w14:paraId="296BBA16" w14:textId="478EB6EE" w:rsidR="0B591963" w:rsidRDefault="0B591963" w:rsidP="0B591963">
      <w:pPr>
        <w:spacing w:after="0"/>
        <w:jc w:val="right"/>
        <w:rPr>
          <w:rFonts w:eastAsiaTheme="minorEastAsia"/>
          <w:b/>
          <w:bCs/>
          <w:sz w:val="24"/>
          <w:szCs w:val="24"/>
          <w:lang w:val="en-US"/>
        </w:rPr>
      </w:pPr>
    </w:p>
    <w:p w14:paraId="37886236" w14:textId="7EE63AA5" w:rsidR="21DE4C11" w:rsidRDefault="21DE4C11" w:rsidP="765E8E42">
      <w:pPr>
        <w:spacing w:after="0"/>
        <w:jc w:val="right"/>
        <w:rPr>
          <w:rFonts w:eastAsiaTheme="minorEastAsia"/>
          <w:b/>
          <w:bCs/>
          <w:sz w:val="24"/>
          <w:szCs w:val="24"/>
          <w:lang w:val="en-US"/>
        </w:rPr>
      </w:pPr>
      <w:r w:rsidRPr="0B591963">
        <w:rPr>
          <w:rFonts w:eastAsiaTheme="minorEastAsia"/>
          <w:b/>
          <w:bCs/>
          <w:sz w:val="24"/>
          <w:szCs w:val="24"/>
          <w:lang w:val="en-US"/>
        </w:rPr>
        <w:t>Working towards independence</w:t>
      </w:r>
    </w:p>
    <w:tbl>
      <w:tblPr>
        <w:tblStyle w:val="TableGrid"/>
        <w:tblW w:w="0" w:type="auto"/>
        <w:tblLayout w:type="fixed"/>
        <w:tblLook w:val="04A0" w:firstRow="1" w:lastRow="0" w:firstColumn="1" w:lastColumn="0" w:noHBand="0" w:noVBand="1"/>
      </w:tblPr>
      <w:tblGrid>
        <w:gridCol w:w="2292"/>
        <w:gridCol w:w="2463"/>
        <w:gridCol w:w="2324"/>
        <w:gridCol w:w="2344"/>
      </w:tblGrid>
      <w:tr w:rsidR="4BF1AC8B" w14:paraId="00A0F119" w14:textId="77777777" w:rsidTr="765E8E42">
        <w:trPr>
          <w:trHeight w:val="435"/>
        </w:trPr>
        <w:tc>
          <w:tcPr>
            <w:tcW w:w="2292" w:type="dxa"/>
            <w:tcBorders>
              <w:top w:val="single" w:sz="8" w:space="0" w:color="auto"/>
              <w:left w:val="single" w:sz="8" w:space="0" w:color="auto"/>
              <w:bottom w:val="single" w:sz="8" w:space="0" w:color="auto"/>
              <w:right w:val="single" w:sz="8" w:space="0" w:color="auto"/>
            </w:tcBorders>
            <w:shd w:val="clear" w:color="auto" w:fill="347186"/>
            <w:tcMar>
              <w:left w:w="108" w:type="dxa"/>
              <w:right w:w="108" w:type="dxa"/>
            </w:tcMar>
            <w:vAlign w:val="center"/>
          </w:tcPr>
          <w:p w14:paraId="6D589E1A" w14:textId="6CC4E217" w:rsidR="4BF1AC8B" w:rsidRDefault="4BF1AC8B" w:rsidP="765E8E42">
            <w:pPr>
              <w:jc w:val="center"/>
              <w:rPr>
                <w:rFonts w:eastAsiaTheme="minorEastAsia"/>
                <w:b/>
                <w:bCs/>
                <w:color w:val="FFFFFF" w:themeColor="background1"/>
                <w:sz w:val="24"/>
                <w:szCs w:val="24"/>
              </w:rPr>
            </w:pPr>
            <w:r w:rsidRPr="765E8E42">
              <w:rPr>
                <w:rFonts w:eastAsiaTheme="minorEastAsia"/>
                <w:b/>
                <w:bCs/>
                <w:color w:val="FFFFFF" w:themeColor="background1"/>
                <w:sz w:val="24"/>
                <w:szCs w:val="24"/>
              </w:rPr>
              <w:t>Pupil will try to</w:t>
            </w:r>
          </w:p>
        </w:tc>
        <w:tc>
          <w:tcPr>
            <w:tcW w:w="2463" w:type="dxa"/>
            <w:tcBorders>
              <w:top w:val="single" w:sz="8" w:space="0" w:color="auto"/>
              <w:left w:val="single" w:sz="8" w:space="0" w:color="auto"/>
              <w:bottom w:val="single" w:sz="8" w:space="0" w:color="auto"/>
              <w:right w:val="single" w:sz="8" w:space="0" w:color="auto"/>
            </w:tcBorders>
            <w:shd w:val="clear" w:color="auto" w:fill="347186"/>
            <w:tcMar>
              <w:left w:w="108" w:type="dxa"/>
              <w:right w:w="108" w:type="dxa"/>
            </w:tcMar>
            <w:vAlign w:val="center"/>
          </w:tcPr>
          <w:p w14:paraId="349858A4" w14:textId="172F7945" w:rsidR="4BF1AC8B" w:rsidRDefault="4BF1AC8B" w:rsidP="765E8E42">
            <w:pPr>
              <w:jc w:val="center"/>
              <w:rPr>
                <w:rFonts w:eastAsiaTheme="minorEastAsia"/>
                <w:b/>
                <w:bCs/>
                <w:color w:val="FFFFFF" w:themeColor="background1"/>
                <w:sz w:val="24"/>
                <w:szCs w:val="24"/>
              </w:rPr>
            </w:pPr>
            <w:r w:rsidRPr="765E8E42">
              <w:rPr>
                <w:rFonts w:eastAsiaTheme="minorEastAsia"/>
                <w:b/>
                <w:bCs/>
                <w:color w:val="FFFFFF" w:themeColor="background1"/>
                <w:sz w:val="24"/>
                <w:szCs w:val="24"/>
              </w:rPr>
              <w:t>Personal assistant will</w:t>
            </w:r>
          </w:p>
        </w:tc>
        <w:tc>
          <w:tcPr>
            <w:tcW w:w="2324" w:type="dxa"/>
            <w:tcBorders>
              <w:top w:val="single" w:sz="8" w:space="0" w:color="auto"/>
              <w:left w:val="single" w:sz="8" w:space="0" w:color="auto"/>
              <w:bottom w:val="single" w:sz="8" w:space="0" w:color="auto"/>
              <w:right w:val="single" w:sz="8" w:space="0" w:color="auto"/>
            </w:tcBorders>
            <w:shd w:val="clear" w:color="auto" w:fill="347186"/>
            <w:tcMar>
              <w:left w:w="108" w:type="dxa"/>
              <w:right w:w="108" w:type="dxa"/>
            </w:tcMar>
            <w:vAlign w:val="center"/>
          </w:tcPr>
          <w:p w14:paraId="6BE4619A" w14:textId="42FA2B9C" w:rsidR="4BF1AC8B" w:rsidRDefault="4BF1AC8B" w:rsidP="765E8E42">
            <w:pPr>
              <w:jc w:val="center"/>
              <w:rPr>
                <w:rFonts w:eastAsiaTheme="minorEastAsia"/>
                <w:b/>
                <w:bCs/>
                <w:color w:val="FFFFFF" w:themeColor="background1"/>
                <w:sz w:val="24"/>
                <w:szCs w:val="24"/>
              </w:rPr>
            </w:pPr>
            <w:r w:rsidRPr="765E8E42">
              <w:rPr>
                <w:rFonts w:eastAsiaTheme="minorEastAsia"/>
                <w:b/>
                <w:bCs/>
                <w:color w:val="FFFFFF" w:themeColor="background1"/>
                <w:sz w:val="24"/>
                <w:szCs w:val="24"/>
              </w:rPr>
              <w:t>Parents will</w:t>
            </w:r>
          </w:p>
        </w:tc>
        <w:tc>
          <w:tcPr>
            <w:tcW w:w="2344" w:type="dxa"/>
            <w:tcBorders>
              <w:top w:val="single" w:sz="8" w:space="0" w:color="auto"/>
              <w:left w:val="single" w:sz="8" w:space="0" w:color="auto"/>
              <w:bottom w:val="single" w:sz="8" w:space="0" w:color="auto"/>
              <w:right w:val="single" w:sz="8" w:space="0" w:color="auto"/>
            </w:tcBorders>
            <w:shd w:val="clear" w:color="auto" w:fill="347186"/>
            <w:tcMar>
              <w:left w:w="108" w:type="dxa"/>
              <w:right w:w="108" w:type="dxa"/>
            </w:tcMar>
            <w:vAlign w:val="center"/>
          </w:tcPr>
          <w:p w14:paraId="3D70C117" w14:textId="2454EF90" w:rsidR="4BF1AC8B" w:rsidRDefault="4BF1AC8B" w:rsidP="765E8E42">
            <w:pPr>
              <w:jc w:val="center"/>
              <w:rPr>
                <w:rFonts w:eastAsiaTheme="minorEastAsia"/>
                <w:b/>
                <w:bCs/>
                <w:color w:val="FFFFFF" w:themeColor="background1"/>
                <w:sz w:val="24"/>
                <w:szCs w:val="24"/>
              </w:rPr>
            </w:pPr>
            <w:r w:rsidRPr="765E8E42">
              <w:rPr>
                <w:rFonts w:eastAsiaTheme="minorEastAsia"/>
                <w:b/>
                <w:bCs/>
                <w:color w:val="FFFFFF" w:themeColor="background1"/>
                <w:sz w:val="24"/>
                <w:szCs w:val="24"/>
              </w:rPr>
              <w:t>Target achieved date</w:t>
            </w:r>
          </w:p>
        </w:tc>
      </w:tr>
      <w:tr w:rsidR="4BF1AC8B" w14:paraId="2598D0D9" w14:textId="77777777" w:rsidTr="765E8E42">
        <w:trPr>
          <w:trHeight w:val="1800"/>
        </w:trPr>
        <w:tc>
          <w:tcPr>
            <w:tcW w:w="2292" w:type="dxa"/>
            <w:tcBorders>
              <w:top w:val="single" w:sz="8" w:space="0" w:color="auto"/>
              <w:left w:val="single" w:sz="8" w:space="0" w:color="auto"/>
              <w:bottom w:val="single" w:sz="8" w:space="0" w:color="auto"/>
              <w:right w:val="single" w:sz="8" w:space="0" w:color="auto"/>
            </w:tcBorders>
            <w:tcMar>
              <w:left w:w="108" w:type="dxa"/>
              <w:right w:w="108" w:type="dxa"/>
            </w:tcMar>
          </w:tcPr>
          <w:p w14:paraId="7B7B4CBE" w14:textId="7E381502" w:rsidR="4BF1AC8B" w:rsidRDefault="4BF1AC8B" w:rsidP="765E8E42">
            <w:pPr>
              <w:rPr>
                <w:rFonts w:eastAsiaTheme="minorEastAsia"/>
                <w:sz w:val="24"/>
                <w:szCs w:val="24"/>
              </w:rPr>
            </w:pPr>
            <w:r w:rsidRPr="765E8E42">
              <w:rPr>
                <w:rFonts w:eastAsiaTheme="minorEastAsia"/>
                <w:sz w:val="24"/>
                <w:szCs w:val="24"/>
              </w:rPr>
              <w:t xml:space="preserve"> </w:t>
            </w:r>
          </w:p>
        </w:tc>
        <w:tc>
          <w:tcPr>
            <w:tcW w:w="2463" w:type="dxa"/>
            <w:tcBorders>
              <w:top w:val="single" w:sz="8" w:space="0" w:color="auto"/>
              <w:left w:val="single" w:sz="8" w:space="0" w:color="auto"/>
              <w:bottom w:val="single" w:sz="8" w:space="0" w:color="auto"/>
              <w:right w:val="single" w:sz="8" w:space="0" w:color="auto"/>
            </w:tcBorders>
            <w:tcMar>
              <w:left w:w="108" w:type="dxa"/>
              <w:right w:w="108" w:type="dxa"/>
            </w:tcMar>
          </w:tcPr>
          <w:p w14:paraId="79DE463E" w14:textId="1B4587EB" w:rsidR="4BF1AC8B" w:rsidRDefault="4BF1AC8B" w:rsidP="765E8E42">
            <w:pPr>
              <w:rPr>
                <w:rFonts w:eastAsiaTheme="minorEastAsia"/>
                <w:sz w:val="24"/>
                <w:szCs w:val="24"/>
              </w:rPr>
            </w:pPr>
            <w:r w:rsidRPr="765E8E42">
              <w:rPr>
                <w:rFonts w:eastAsiaTheme="minorEastAsia"/>
                <w:sz w:val="24"/>
                <w:szCs w:val="24"/>
              </w:rPr>
              <w:t xml:space="preserve"> </w:t>
            </w:r>
          </w:p>
        </w:tc>
        <w:tc>
          <w:tcPr>
            <w:tcW w:w="2324" w:type="dxa"/>
            <w:tcBorders>
              <w:top w:val="single" w:sz="8" w:space="0" w:color="auto"/>
              <w:left w:val="single" w:sz="8" w:space="0" w:color="auto"/>
              <w:bottom w:val="single" w:sz="8" w:space="0" w:color="auto"/>
              <w:right w:val="single" w:sz="8" w:space="0" w:color="auto"/>
            </w:tcBorders>
            <w:tcMar>
              <w:left w:w="108" w:type="dxa"/>
              <w:right w:w="108" w:type="dxa"/>
            </w:tcMar>
          </w:tcPr>
          <w:p w14:paraId="21A20943" w14:textId="4CD1A99C" w:rsidR="4BF1AC8B" w:rsidRDefault="4BF1AC8B" w:rsidP="765E8E42">
            <w:pPr>
              <w:rPr>
                <w:rFonts w:eastAsiaTheme="minorEastAsia"/>
                <w:sz w:val="24"/>
                <w:szCs w:val="24"/>
              </w:rPr>
            </w:pPr>
            <w:r w:rsidRPr="765E8E42">
              <w:rPr>
                <w:rFonts w:eastAsiaTheme="minorEastAsia"/>
                <w:sz w:val="24"/>
                <w:szCs w:val="24"/>
              </w:rPr>
              <w:t xml:space="preserve"> </w:t>
            </w:r>
          </w:p>
        </w:tc>
        <w:tc>
          <w:tcPr>
            <w:tcW w:w="2344" w:type="dxa"/>
            <w:tcBorders>
              <w:top w:val="single" w:sz="8" w:space="0" w:color="auto"/>
              <w:left w:val="single" w:sz="8" w:space="0" w:color="auto"/>
              <w:bottom w:val="single" w:sz="8" w:space="0" w:color="auto"/>
              <w:right w:val="single" w:sz="8" w:space="0" w:color="auto"/>
            </w:tcBorders>
            <w:tcMar>
              <w:left w:w="108" w:type="dxa"/>
              <w:right w:w="108" w:type="dxa"/>
            </w:tcMar>
          </w:tcPr>
          <w:p w14:paraId="30A0024F" w14:textId="45CEB660" w:rsidR="4BF1AC8B" w:rsidRDefault="4BF1AC8B" w:rsidP="765E8E42">
            <w:pPr>
              <w:rPr>
                <w:rFonts w:eastAsiaTheme="minorEastAsia"/>
                <w:sz w:val="24"/>
                <w:szCs w:val="24"/>
              </w:rPr>
            </w:pPr>
            <w:r w:rsidRPr="765E8E42">
              <w:rPr>
                <w:rFonts w:eastAsiaTheme="minorEastAsia"/>
                <w:sz w:val="24"/>
                <w:szCs w:val="24"/>
              </w:rPr>
              <w:t xml:space="preserve"> </w:t>
            </w:r>
          </w:p>
        </w:tc>
      </w:tr>
    </w:tbl>
    <w:p w14:paraId="385601CB" w14:textId="159E3CED" w:rsidR="21DE4C11" w:rsidRDefault="21DE4C11" w:rsidP="765E8E42">
      <w:pPr>
        <w:spacing w:after="0" w:line="360" w:lineRule="auto"/>
        <w:jc w:val="both"/>
        <w:rPr>
          <w:rFonts w:eastAsiaTheme="minorEastAsia"/>
          <w:sz w:val="24"/>
          <w:szCs w:val="24"/>
          <w:lang w:val="en-US"/>
        </w:rPr>
      </w:pPr>
      <w:r w:rsidRPr="765E8E42">
        <w:rPr>
          <w:rFonts w:eastAsiaTheme="minorEastAsia"/>
          <w:sz w:val="24"/>
          <w:szCs w:val="24"/>
          <w:lang w:val="en-US"/>
        </w:rPr>
        <w:t xml:space="preserve"> </w:t>
      </w:r>
    </w:p>
    <w:p w14:paraId="79871D13" w14:textId="3777B143" w:rsidR="21DE4C11" w:rsidRDefault="21DE4C11" w:rsidP="765E8E42">
      <w:pPr>
        <w:spacing w:after="0" w:line="360" w:lineRule="auto"/>
        <w:jc w:val="right"/>
        <w:rPr>
          <w:rFonts w:eastAsiaTheme="minorEastAsia"/>
          <w:color w:val="000000" w:themeColor="text1"/>
          <w:sz w:val="24"/>
          <w:szCs w:val="24"/>
          <w:lang w:val="en-US"/>
        </w:rPr>
      </w:pPr>
      <w:r w:rsidRPr="765E8E42">
        <w:rPr>
          <w:rFonts w:eastAsiaTheme="minorEastAsia"/>
          <w:color w:val="000000" w:themeColor="text1"/>
          <w:sz w:val="24"/>
          <w:szCs w:val="24"/>
          <w:lang w:val="en-US"/>
        </w:rPr>
        <w:t>Signed______________________________ Parent</w:t>
      </w:r>
    </w:p>
    <w:p w14:paraId="32CE48FE" w14:textId="1029F33E" w:rsidR="21DE4C11" w:rsidRDefault="21DE4C11" w:rsidP="765E8E42">
      <w:pPr>
        <w:spacing w:after="0" w:line="360" w:lineRule="auto"/>
        <w:jc w:val="right"/>
        <w:rPr>
          <w:rFonts w:eastAsiaTheme="minorEastAsia"/>
          <w:color w:val="000000" w:themeColor="text1"/>
          <w:sz w:val="24"/>
          <w:szCs w:val="24"/>
          <w:lang w:val="en-US"/>
        </w:rPr>
      </w:pPr>
      <w:r w:rsidRPr="765E8E42">
        <w:rPr>
          <w:rFonts w:eastAsiaTheme="minorEastAsia"/>
          <w:color w:val="000000" w:themeColor="text1"/>
          <w:sz w:val="24"/>
          <w:szCs w:val="24"/>
          <w:lang w:val="en-US"/>
        </w:rPr>
        <w:t xml:space="preserve">Signed______________________________ </w:t>
      </w:r>
      <w:r w:rsidR="0F67B3C4" w:rsidRPr="765E8E42">
        <w:rPr>
          <w:rFonts w:eastAsiaTheme="minorEastAsia"/>
          <w:color w:val="000000" w:themeColor="text1"/>
          <w:sz w:val="24"/>
          <w:szCs w:val="24"/>
          <w:lang w:val="en-US"/>
        </w:rPr>
        <w:t>Key staff member</w:t>
      </w:r>
    </w:p>
    <w:p w14:paraId="7DBD9FD7" w14:textId="07842405" w:rsidR="21DE4C11" w:rsidRDefault="21DE4C11" w:rsidP="765E8E42">
      <w:pPr>
        <w:spacing w:after="0" w:line="360" w:lineRule="auto"/>
        <w:jc w:val="right"/>
        <w:rPr>
          <w:rFonts w:eastAsiaTheme="minorEastAsia"/>
          <w:color w:val="000000" w:themeColor="text1"/>
          <w:sz w:val="24"/>
          <w:szCs w:val="24"/>
          <w:lang w:val="en-US"/>
        </w:rPr>
      </w:pPr>
      <w:r w:rsidRPr="765E8E42">
        <w:rPr>
          <w:rFonts w:eastAsiaTheme="minorEastAsia"/>
          <w:color w:val="000000" w:themeColor="text1"/>
          <w:sz w:val="24"/>
          <w:szCs w:val="24"/>
          <w:lang w:val="en-US"/>
        </w:rPr>
        <w:t>Signed______________________________ Second member of staff</w:t>
      </w:r>
    </w:p>
    <w:p w14:paraId="779E8B9B" w14:textId="3D566856" w:rsidR="21DE4C11" w:rsidRDefault="21DE4C11" w:rsidP="765E8E42">
      <w:pPr>
        <w:jc w:val="right"/>
        <w:rPr>
          <w:rFonts w:eastAsiaTheme="minorEastAsia"/>
          <w:color w:val="000000" w:themeColor="text1"/>
          <w:sz w:val="24"/>
          <w:szCs w:val="24"/>
          <w:lang w:val="en-US"/>
        </w:rPr>
      </w:pPr>
      <w:r w:rsidRPr="6E2B4918">
        <w:rPr>
          <w:rFonts w:eastAsiaTheme="minorEastAsia"/>
          <w:color w:val="000000" w:themeColor="text1"/>
          <w:sz w:val="24"/>
          <w:szCs w:val="24"/>
          <w:lang w:val="en-US"/>
        </w:rPr>
        <w:t>Signed______________________________ Pupil (where appropriate)</w:t>
      </w:r>
    </w:p>
    <w:p w14:paraId="352EB708" w14:textId="29BB98F5" w:rsidR="00D72325" w:rsidRPr="006B3C89" w:rsidRDefault="00D72325" w:rsidP="6E2B4918">
      <w:pPr>
        <w:jc w:val="right"/>
        <w:rPr>
          <w:rFonts w:ascii="Trebuchet MS" w:eastAsia="Trebuchet MS" w:hAnsi="Trebuchet MS" w:cs="Trebuchet MS"/>
          <w:sz w:val="28"/>
          <w:szCs w:val="28"/>
          <w:u w:val="single"/>
          <w:lang w:val="en-US"/>
        </w:rPr>
      </w:pPr>
    </w:p>
    <w:p w14:paraId="44C72335" w14:textId="4F378D64" w:rsidR="00D72325" w:rsidRPr="006B3C89" w:rsidRDefault="00D72325" w:rsidP="6E2B4918">
      <w:pPr>
        <w:rPr>
          <w:rFonts w:eastAsiaTheme="minorEastAsia"/>
          <w:sz w:val="24"/>
          <w:szCs w:val="24"/>
          <w:u w:val="single"/>
          <w:lang w:val="en-US"/>
        </w:rPr>
      </w:pPr>
    </w:p>
    <w:p w14:paraId="33C8A2F5" w14:textId="47DD3AB1" w:rsidR="00D72325" w:rsidRPr="006B3C89" w:rsidRDefault="4B4F080F" w:rsidP="6E2B4918">
      <w:pPr>
        <w:rPr>
          <w:rFonts w:eastAsiaTheme="minorEastAsia"/>
          <w:b/>
          <w:bCs/>
          <w:sz w:val="24"/>
          <w:szCs w:val="24"/>
          <w:lang w:val="en-US"/>
        </w:rPr>
      </w:pPr>
      <w:r w:rsidRPr="6E2B4918">
        <w:rPr>
          <w:rFonts w:eastAsiaTheme="minorEastAsia"/>
          <w:b/>
          <w:bCs/>
          <w:sz w:val="24"/>
          <w:szCs w:val="24"/>
          <w:lang w:val="en-US"/>
        </w:rPr>
        <w:t xml:space="preserve">Appendix 3 - </w:t>
      </w:r>
      <w:r w:rsidR="16063601" w:rsidRPr="6E2B4918">
        <w:rPr>
          <w:rFonts w:eastAsiaTheme="minorEastAsia"/>
          <w:b/>
          <w:bCs/>
          <w:sz w:val="24"/>
          <w:szCs w:val="24"/>
          <w:lang w:val="en-US"/>
        </w:rPr>
        <w:t>Nappy changing/toilet reminder</w:t>
      </w:r>
    </w:p>
    <w:p w14:paraId="523C164F" w14:textId="3F30D339" w:rsidR="00D72325" w:rsidRPr="006B3C89" w:rsidRDefault="16063601" w:rsidP="6E2B4918">
      <w:pPr>
        <w:rPr>
          <w:rFonts w:eastAsiaTheme="minorEastAsia"/>
          <w:sz w:val="24"/>
          <w:szCs w:val="24"/>
          <w:lang w:val="en-US"/>
        </w:rPr>
      </w:pPr>
      <w:r w:rsidRPr="6E2B4918">
        <w:rPr>
          <w:rFonts w:eastAsiaTheme="minorEastAsia"/>
          <w:sz w:val="24"/>
          <w:szCs w:val="24"/>
          <w:lang w:val="en-US"/>
        </w:rPr>
        <w:t>Where children where a nappy or pull up, adults check children at regular intervals and record on form (see below)</w:t>
      </w:r>
    </w:p>
    <w:p w14:paraId="3ABAE2E5" w14:textId="0440C145" w:rsidR="00D72325" w:rsidRPr="006B3C89" w:rsidRDefault="00D72325" w:rsidP="6E2B4918">
      <w:pPr>
        <w:rPr>
          <w:rFonts w:eastAsiaTheme="minorEastAsia"/>
          <w:sz w:val="24"/>
          <w:szCs w:val="24"/>
          <w:u w:val="single"/>
          <w:lang w:val="en-US"/>
        </w:rPr>
      </w:pPr>
    </w:p>
    <w:p w14:paraId="6C6F2542" w14:textId="42DA864A" w:rsidR="00D72325" w:rsidRPr="006B3C89" w:rsidRDefault="16063601" w:rsidP="6E2B4918">
      <w:pPr>
        <w:rPr>
          <w:rFonts w:eastAsiaTheme="minorEastAsia"/>
          <w:sz w:val="24"/>
          <w:szCs w:val="24"/>
          <w:u w:val="single"/>
          <w:vertAlign w:val="subscript"/>
        </w:rPr>
      </w:pPr>
      <w:r w:rsidRPr="6E2B4918">
        <w:rPr>
          <w:rFonts w:eastAsiaTheme="minorEastAsia"/>
          <w:sz w:val="24"/>
          <w:szCs w:val="24"/>
          <w:u w:val="single"/>
          <w:lang w:val="en-US"/>
        </w:rPr>
        <w:t>Nappy changing or toilet reminder sheet</w:t>
      </w:r>
    </w:p>
    <w:p w14:paraId="3C5797CF" w14:textId="10F36BAB" w:rsidR="00D72325" w:rsidRPr="006B3C89" w:rsidRDefault="16063601" w:rsidP="6E2B4918">
      <w:pPr>
        <w:spacing w:after="160" w:line="257" w:lineRule="auto"/>
        <w:jc w:val="right"/>
        <w:rPr>
          <w:rFonts w:eastAsiaTheme="minorEastAsia"/>
          <w:sz w:val="24"/>
          <w:szCs w:val="24"/>
          <w:lang w:val="en-US"/>
        </w:rPr>
      </w:pPr>
      <w:r w:rsidRPr="6E2B4918">
        <w:rPr>
          <w:rFonts w:eastAsiaTheme="minorEastAsia"/>
          <w:sz w:val="24"/>
          <w:szCs w:val="24"/>
          <w:lang w:val="en-US"/>
        </w:rPr>
        <w:t xml:space="preserve">Please check children, who are wearing a nappy or pull-up, at regular intervals and record on the chart below. However, change a nappy straight away if you notice they are wet or soiled, do not wait for the scheduled time. Always replace a nappy if it was clean/dry at the previous check. </w:t>
      </w:r>
    </w:p>
    <w:p w14:paraId="2FE02EA9" w14:textId="2A9B2EF6" w:rsidR="00D72325" w:rsidRPr="006B3C89" w:rsidRDefault="16063601" w:rsidP="6E2B4918">
      <w:pPr>
        <w:spacing w:after="160" w:line="257" w:lineRule="auto"/>
        <w:jc w:val="right"/>
        <w:rPr>
          <w:rFonts w:eastAsiaTheme="minorEastAsia"/>
          <w:sz w:val="24"/>
          <w:szCs w:val="24"/>
          <w:lang w:val="en-US"/>
        </w:rPr>
      </w:pPr>
      <w:r w:rsidRPr="6E2B4918">
        <w:rPr>
          <w:rFonts w:eastAsiaTheme="minorEastAsia"/>
          <w:sz w:val="24"/>
          <w:szCs w:val="24"/>
          <w:lang w:val="en-US"/>
        </w:rPr>
        <w:t>Children who have been recently toilet trained, send or take them to the toilet regularly to build on their success.</w:t>
      </w:r>
    </w:p>
    <w:tbl>
      <w:tblPr>
        <w:tblStyle w:val="TableGrid"/>
        <w:tblW w:w="0" w:type="auto"/>
        <w:tblLook w:val="04A0" w:firstRow="1" w:lastRow="0" w:firstColumn="1" w:lastColumn="0" w:noHBand="0" w:noVBand="1"/>
      </w:tblPr>
      <w:tblGrid>
        <w:gridCol w:w="3711"/>
        <w:gridCol w:w="1685"/>
        <w:gridCol w:w="1688"/>
        <w:gridCol w:w="1685"/>
        <w:gridCol w:w="1686"/>
      </w:tblGrid>
      <w:tr w:rsidR="6E2B4918" w14:paraId="357671B2" w14:textId="77777777" w:rsidTr="6E2B4918">
        <w:trPr>
          <w:trHeight w:val="300"/>
        </w:trPr>
        <w:tc>
          <w:tcPr>
            <w:tcW w:w="3711" w:type="dxa"/>
            <w:tcBorders>
              <w:top w:val="single" w:sz="4" w:space="0" w:color="auto"/>
              <w:left w:val="single" w:sz="4" w:space="0" w:color="auto"/>
              <w:bottom w:val="single" w:sz="4" w:space="0" w:color="auto"/>
              <w:right w:val="single" w:sz="4" w:space="0" w:color="auto"/>
            </w:tcBorders>
            <w:tcMar>
              <w:left w:w="108" w:type="dxa"/>
              <w:right w:w="108" w:type="dxa"/>
            </w:tcMar>
          </w:tcPr>
          <w:p w14:paraId="27D8AB5D" w14:textId="76780F7E" w:rsidR="22571FEB" w:rsidRDefault="22571FEB" w:rsidP="6E2B4918">
            <w:pPr>
              <w:rPr>
                <w:rFonts w:eastAsiaTheme="minorEastAsia"/>
                <w:sz w:val="24"/>
                <w:szCs w:val="24"/>
              </w:rPr>
            </w:pPr>
            <w:r w:rsidRPr="6E2B4918">
              <w:rPr>
                <w:rFonts w:eastAsiaTheme="minorEastAsia"/>
                <w:sz w:val="24"/>
                <w:szCs w:val="24"/>
              </w:rPr>
              <w:t>N</w:t>
            </w:r>
            <w:r w:rsidR="6E2B4918" w:rsidRPr="6E2B4918">
              <w:rPr>
                <w:rFonts w:eastAsiaTheme="minorEastAsia"/>
                <w:sz w:val="24"/>
                <w:szCs w:val="24"/>
              </w:rPr>
              <w:t>ame</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31B46796" w14:textId="21CE0A84" w:rsidR="6E2B4918" w:rsidRDefault="6E2B4918" w:rsidP="6E2B4918">
            <w:pPr>
              <w:rPr>
                <w:rFonts w:eastAsiaTheme="minorEastAsia"/>
                <w:sz w:val="24"/>
                <w:szCs w:val="24"/>
              </w:rPr>
            </w:pPr>
            <w:r w:rsidRPr="6E2B4918">
              <w:rPr>
                <w:rFonts w:eastAsiaTheme="minorEastAsia"/>
                <w:sz w:val="24"/>
                <w:szCs w:val="24"/>
              </w:rPr>
              <w:t>9.30am</w:t>
            </w:r>
          </w:p>
        </w:tc>
        <w:tc>
          <w:tcPr>
            <w:tcW w:w="1688" w:type="dxa"/>
            <w:tcBorders>
              <w:top w:val="single" w:sz="4" w:space="0" w:color="auto"/>
              <w:left w:val="single" w:sz="4" w:space="0" w:color="auto"/>
              <w:bottom w:val="single" w:sz="4" w:space="0" w:color="auto"/>
              <w:right w:val="single" w:sz="4" w:space="0" w:color="auto"/>
            </w:tcBorders>
            <w:tcMar>
              <w:left w:w="108" w:type="dxa"/>
              <w:right w:w="108" w:type="dxa"/>
            </w:tcMar>
          </w:tcPr>
          <w:p w14:paraId="4D7A6067" w14:textId="25B7C76F" w:rsidR="6E2B4918" w:rsidRDefault="6E2B4918" w:rsidP="6E2B4918">
            <w:pPr>
              <w:rPr>
                <w:rFonts w:eastAsiaTheme="minorEastAsia"/>
                <w:sz w:val="24"/>
                <w:szCs w:val="24"/>
              </w:rPr>
            </w:pPr>
            <w:r w:rsidRPr="6E2B4918">
              <w:rPr>
                <w:rFonts w:eastAsiaTheme="minorEastAsia"/>
                <w:sz w:val="24"/>
                <w:szCs w:val="24"/>
              </w:rPr>
              <w:t>11am</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0C301AA7" w14:textId="0D3A8995" w:rsidR="6E2B4918" w:rsidRDefault="6E2B4918" w:rsidP="6E2B4918">
            <w:pPr>
              <w:rPr>
                <w:rFonts w:eastAsiaTheme="minorEastAsia"/>
                <w:sz w:val="24"/>
                <w:szCs w:val="24"/>
              </w:rPr>
            </w:pPr>
            <w:r w:rsidRPr="6E2B4918">
              <w:rPr>
                <w:rFonts w:eastAsiaTheme="minorEastAsia"/>
                <w:sz w:val="24"/>
                <w:szCs w:val="24"/>
              </w:rPr>
              <w:t>12.30pm</w:t>
            </w:r>
          </w:p>
        </w:tc>
        <w:tc>
          <w:tcPr>
            <w:tcW w:w="1686" w:type="dxa"/>
            <w:tcBorders>
              <w:top w:val="single" w:sz="4" w:space="0" w:color="auto"/>
              <w:left w:val="single" w:sz="4" w:space="0" w:color="auto"/>
              <w:bottom w:val="single" w:sz="4" w:space="0" w:color="auto"/>
              <w:right w:val="single" w:sz="4" w:space="0" w:color="auto"/>
            </w:tcBorders>
            <w:tcMar>
              <w:left w:w="108" w:type="dxa"/>
              <w:right w:w="108" w:type="dxa"/>
            </w:tcMar>
          </w:tcPr>
          <w:p w14:paraId="197CCAE9" w14:textId="61D12E1B" w:rsidR="6E2B4918" w:rsidRDefault="6E2B4918" w:rsidP="6E2B4918">
            <w:pPr>
              <w:rPr>
                <w:rFonts w:eastAsiaTheme="minorEastAsia"/>
                <w:sz w:val="24"/>
                <w:szCs w:val="24"/>
              </w:rPr>
            </w:pPr>
            <w:r w:rsidRPr="6E2B4918">
              <w:rPr>
                <w:rFonts w:eastAsiaTheme="minorEastAsia"/>
                <w:sz w:val="24"/>
                <w:szCs w:val="24"/>
              </w:rPr>
              <w:t>2pm</w:t>
            </w:r>
          </w:p>
        </w:tc>
      </w:tr>
      <w:tr w:rsidR="6E2B4918" w14:paraId="391E8A97" w14:textId="77777777" w:rsidTr="6E2B4918">
        <w:trPr>
          <w:trHeight w:val="300"/>
        </w:trPr>
        <w:tc>
          <w:tcPr>
            <w:tcW w:w="3711" w:type="dxa"/>
            <w:tcBorders>
              <w:top w:val="single" w:sz="4" w:space="0" w:color="auto"/>
              <w:left w:val="single" w:sz="4" w:space="0" w:color="auto"/>
              <w:bottom w:val="single" w:sz="4" w:space="0" w:color="auto"/>
              <w:right w:val="single" w:sz="4" w:space="0" w:color="auto"/>
            </w:tcBorders>
            <w:tcMar>
              <w:left w:w="108" w:type="dxa"/>
              <w:right w:w="108" w:type="dxa"/>
            </w:tcMar>
          </w:tcPr>
          <w:p w14:paraId="43FBB022" w14:textId="488E0D55" w:rsidR="6E2B4918" w:rsidRDefault="6E2B4918" w:rsidP="6E2B4918">
            <w:pPr>
              <w:rPr>
                <w:rFonts w:eastAsiaTheme="minorEastAsia"/>
                <w:sz w:val="24"/>
                <w:szCs w:val="24"/>
              </w:rPr>
            </w:pPr>
            <w:r w:rsidRPr="6E2B4918">
              <w:rPr>
                <w:rFonts w:eastAsiaTheme="minorEastAsia"/>
                <w:sz w:val="24"/>
                <w:szCs w:val="24"/>
              </w:rPr>
              <w:t xml:space="preserve"> </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257E4EB9" w14:textId="22B6C311" w:rsidR="6E2B4918" w:rsidRDefault="6E2B4918" w:rsidP="6E2B4918">
            <w:pPr>
              <w:rPr>
                <w:rFonts w:eastAsiaTheme="minorEastAsia"/>
                <w:sz w:val="24"/>
                <w:szCs w:val="24"/>
              </w:rPr>
            </w:pPr>
            <w:r w:rsidRPr="6E2B4918">
              <w:rPr>
                <w:rFonts w:eastAsiaTheme="minorEastAsia"/>
                <w:sz w:val="24"/>
                <w:szCs w:val="24"/>
              </w:rPr>
              <w:t xml:space="preserve"> </w:t>
            </w:r>
          </w:p>
        </w:tc>
        <w:tc>
          <w:tcPr>
            <w:tcW w:w="1688" w:type="dxa"/>
            <w:tcBorders>
              <w:top w:val="single" w:sz="4" w:space="0" w:color="auto"/>
              <w:left w:val="single" w:sz="4" w:space="0" w:color="auto"/>
              <w:bottom w:val="single" w:sz="4" w:space="0" w:color="auto"/>
              <w:right w:val="single" w:sz="4" w:space="0" w:color="auto"/>
            </w:tcBorders>
            <w:tcMar>
              <w:left w:w="108" w:type="dxa"/>
              <w:right w:w="108" w:type="dxa"/>
            </w:tcMar>
          </w:tcPr>
          <w:p w14:paraId="0A3C53F2" w14:textId="72872668" w:rsidR="6E2B4918" w:rsidRDefault="6E2B4918" w:rsidP="6E2B4918">
            <w:pPr>
              <w:rPr>
                <w:rFonts w:eastAsiaTheme="minorEastAsia"/>
                <w:sz w:val="24"/>
                <w:szCs w:val="24"/>
              </w:rPr>
            </w:pPr>
            <w:r w:rsidRPr="6E2B4918">
              <w:rPr>
                <w:rFonts w:eastAsiaTheme="minorEastAsia"/>
                <w:sz w:val="24"/>
                <w:szCs w:val="24"/>
              </w:rPr>
              <w:t xml:space="preserve"> </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6B1E8442" w14:textId="5F0821CC" w:rsidR="6E2B4918" w:rsidRDefault="6E2B4918" w:rsidP="6E2B4918">
            <w:pPr>
              <w:rPr>
                <w:rFonts w:eastAsiaTheme="minorEastAsia"/>
                <w:sz w:val="24"/>
                <w:szCs w:val="24"/>
              </w:rPr>
            </w:pPr>
            <w:r w:rsidRPr="6E2B4918">
              <w:rPr>
                <w:rFonts w:eastAsiaTheme="minorEastAsia"/>
                <w:sz w:val="24"/>
                <w:szCs w:val="24"/>
              </w:rPr>
              <w:t xml:space="preserve"> </w:t>
            </w:r>
          </w:p>
        </w:tc>
        <w:tc>
          <w:tcPr>
            <w:tcW w:w="1686" w:type="dxa"/>
            <w:tcBorders>
              <w:top w:val="single" w:sz="4" w:space="0" w:color="auto"/>
              <w:left w:val="single" w:sz="4" w:space="0" w:color="auto"/>
              <w:bottom w:val="single" w:sz="4" w:space="0" w:color="auto"/>
              <w:right w:val="single" w:sz="4" w:space="0" w:color="auto"/>
            </w:tcBorders>
            <w:tcMar>
              <w:left w:w="108" w:type="dxa"/>
              <w:right w:w="108" w:type="dxa"/>
            </w:tcMar>
          </w:tcPr>
          <w:p w14:paraId="581C648E" w14:textId="07A3594F" w:rsidR="6E2B4918" w:rsidRDefault="6E2B4918" w:rsidP="6E2B4918">
            <w:pPr>
              <w:rPr>
                <w:rFonts w:eastAsiaTheme="minorEastAsia"/>
                <w:sz w:val="24"/>
                <w:szCs w:val="24"/>
              </w:rPr>
            </w:pPr>
            <w:r w:rsidRPr="6E2B4918">
              <w:rPr>
                <w:rFonts w:eastAsiaTheme="minorEastAsia"/>
                <w:sz w:val="24"/>
                <w:szCs w:val="24"/>
              </w:rPr>
              <w:t xml:space="preserve"> </w:t>
            </w:r>
          </w:p>
        </w:tc>
      </w:tr>
      <w:tr w:rsidR="6E2B4918" w14:paraId="495C808A" w14:textId="77777777" w:rsidTr="6E2B4918">
        <w:trPr>
          <w:trHeight w:val="300"/>
        </w:trPr>
        <w:tc>
          <w:tcPr>
            <w:tcW w:w="3711" w:type="dxa"/>
            <w:tcBorders>
              <w:top w:val="single" w:sz="4" w:space="0" w:color="auto"/>
              <w:left w:val="single" w:sz="4" w:space="0" w:color="auto"/>
              <w:bottom w:val="single" w:sz="4" w:space="0" w:color="auto"/>
              <w:right w:val="single" w:sz="4" w:space="0" w:color="auto"/>
            </w:tcBorders>
            <w:tcMar>
              <w:left w:w="108" w:type="dxa"/>
              <w:right w:w="108" w:type="dxa"/>
            </w:tcMar>
          </w:tcPr>
          <w:p w14:paraId="182D6CF5" w14:textId="3914E351" w:rsidR="6E2B4918" w:rsidRDefault="6E2B4918" w:rsidP="6E2B4918">
            <w:pPr>
              <w:rPr>
                <w:rFonts w:eastAsiaTheme="minorEastAsia"/>
                <w:sz w:val="24"/>
                <w:szCs w:val="24"/>
              </w:rPr>
            </w:pPr>
            <w:r w:rsidRPr="6E2B4918">
              <w:rPr>
                <w:rFonts w:eastAsiaTheme="minorEastAsia"/>
                <w:sz w:val="24"/>
                <w:szCs w:val="24"/>
              </w:rPr>
              <w:t xml:space="preserve"> </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6DB234BB" w14:textId="619F2E5E" w:rsidR="6E2B4918" w:rsidRDefault="6E2B4918" w:rsidP="6E2B4918">
            <w:pPr>
              <w:rPr>
                <w:rFonts w:eastAsiaTheme="minorEastAsia"/>
                <w:sz w:val="24"/>
                <w:szCs w:val="24"/>
              </w:rPr>
            </w:pPr>
            <w:r w:rsidRPr="6E2B4918">
              <w:rPr>
                <w:rFonts w:eastAsiaTheme="minorEastAsia"/>
                <w:sz w:val="24"/>
                <w:szCs w:val="24"/>
              </w:rPr>
              <w:t xml:space="preserve"> </w:t>
            </w:r>
          </w:p>
        </w:tc>
        <w:tc>
          <w:tcPr>
            <w:tcW w:w="1688" w:type="dxa"/>
            <w:tcBorders>
              <w:top w:val="single" w:sz="4" w:space="0" w:color="auto"/>
              <w:left w:val="single" w:sz="4" w:space="0" w:color="auto"/>
              <w:bottom w:val="single" w:sz="4" w:space="0" w:color="auto"/>
              <w:right w:val="single" w:sz="4" w:space="0" w:color="auto"/>
            </w:tcBorders>
            <w:tcMar>
              <w:left w:w="108" w:type="dxa"/>
              <w:right w:w="108" w:type="dxa"/>
            </w:tcMar>
          </w:tcPr>
          <w:p w14:paraId="03B7822A" w14:textId="32D5156A" w:rsidR="6E2B4918" w:rsidRDefault="6E2B4918" w:rsidP="6E2B4918">
            <w:pPr>
              <w:rPr>
                <w:rFonts w:eastAsiaTheme="minorEastAsia"/>
                <w:sz w:val="24"/>
                <w:szCs w:val="24"/>
              </w:rPr>
            </w:pPr>
            <w:r w:rsidRPr="6E2B4918">
              <w:rPr>
                <w:rFonts w:eastAsiaTheme="minorEastAsia"/>
                <w:sz w:val="24"/>
                <w:szCs w:val="24"/>
              </w:rPr>
              <w:t xml:space="preserve"> </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6FF3C29E" w14:textId="1ED82163" w:rsidR="6E2B4918" w:rsidRDefault="6E2B4918" w:rsidP="6E2B4918">
            <w:pPr>
              <w:rPr>
                <w:rFonts w:eastAsiaTheme="minorEastAsia"/>
                <w:sz w:val="24"/>
                <w:szCs w:val="24"/>
              </w:rPr>
            </w:pPr>
            <w:r w:rsidRPr="6E2B4918">
              <w:rPr>
                <w:rFonts w:eastAsiaTheme="minorEastAsia"/>
                <w:sz w:val="24"/>
                <w:szCs w:val="24"/>
              </w:rPr>
              <w:t xml:space="preserve"> </w:t>
            </w:r>
          </w:p>
        </w:tc>
        <w:tc>
          <w:tcPr>
            <w:tcW w:w="1686" w:type="dxa"/>
            <w:tcBorders>
              <w:top w:val="single" w:sz="4" w:space="0" w:color="auto"/>
              <w:left w:val="single" w:sz="4" w:space="0" w:color="auto"/>
              <w:bottom w:val="single" w:sz="4" w:space="0" w:color="auto"/>
              <w:right w:val="single" w:sz="4" w:space="0" w:color="auto"/>
            </w:tcBorders>
            <w:tcMar>
              <w:left w:w="108" w:type="dxa"/>
              <w:right w:w="108" w:type="dxa"/>
            </w:tcMar>
          </w:tcPr>
          <w:p w14:paraId="0B2EB22C" w14:textId="567D24DF" w:rsidR="6E2B4918" w:rsidRDefault="6E2B4918" w:rsidP="6E2B4918">
            <w:pPr>
              <w:rPr>
                <w:rFonts w:eastAsiaTheme="minorEastAsia"/>
                <w:sz w:val="24"/>
                <w:szCs w:val="24"/>
              </w:rPr>
            </w:pPr>
            <w:r w:rsidRPr="6E2B4918">
              <w:rPr>
                <w:rFonts w:eastAsiaTheme="minorEastAsia"/>
                <w:sz w:val="24"/>
                <w:szCs w:val="24"/>
              </w:rPr>
              <w:t xml:space="preserve"> </w:t>
            </w:r>
          </w:p>
        </w:tc>
      </w:tr>
      <w:tr w:rsidR="6E2B4918" w14:paraId="6BBB8A38" w14:textId="77777777" w:rsidTr="6E2B4918">
        <w:trPr>
          <w:trHeight w:val="300"/>
        </w:trPr>
        <w:tc>
          <w:tcPr>
            <w:tcW w:w="3711" w:type="dxa"/>
            <w:tcBorders>
              <w:top w:val="single" w:sz="4" w:space="0" w:color="auto"/>
              <w:left w:val="single" w:sz="4" w:space="0" w:color="auto"/>
              <w:bottom w:val="single" w:sz="4" w:space="0" w:color="auto"/>
              <w:right w:val="single" w:sz="4" w:space="0" w:color="auto"/>
            </w:tcBorders>
            <w:tcMar>
              <w:left w:w="108" w:type="dxa"/>
              <w:right w:w="108" w:type="dxa"/>
            </w:tcMar>
          </w:tcPr>
          <w:p w14:paraId="5369368A" w14:textId="09DECF04" w:rsidR="6E2B4918" w:rsidRDefault="6E2B4918" w:rsidP="6E2B4918">
            <w:pPr>
              <w:rPr>
                <w:rFonts w:eastAsiaTheme="minorEastAsia"/>
                <w:sz w:val="24"/>
                <w:szCs w:val="24"/>
              </w:rPr>
            </w:pPr>
            <w:r w:rsidRPr="6E2B4918">
              <w:rPr>
                <w:rFonts w:eastAsiaTheme="minorEastAsia"/>
                <w:sz w:val="24"/>
                <w:szCs w:val="24"/>
              </w:rPr>
              <w:t xml:space="preserve"> </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62332DDA" w14:textId="27F28FDB" w:rsidR="6E2B4918" w:rsidRDefault="6E2B4918" w:rsidP="6E2B4918">
            <w:pPr>
              <w:rPr>
                <w:rFonts w:eastAsiaTheme="minorEastAsia"/>
                <w:sz w:val="24"/>
                <w:szCs w:val="24"/>
              </w:rPr>
            </w:pPr>
            <w:r w:rsidRPr="6E2B4918">
              <w:rPr>
                <w:rFonts w:eastAsiaTheme="minorEastAsia"/>
                <w:sz w:val="24"/>
                <w:szCs w:val="24"/>
              </w:rPr>
              <w:t xml:space="preserve"> </w:t>
            </w:r>
          </w:p>
        </w:tc>
        <w:tc>
          <w:tcPr>
            <w:tcW w:w="1688" w:type="dxa"/>
            <w:tcBorders>
              <w:top w:val="single" w:sz="4" w:space="0" w:color="auto"/>
              <w:left w:val="single" w:sz="4" w:space="0" w:color="auto"/>
              <w:bottom w:val="single" w:sz="4" w:space="0" w:color="auto"/>
              <w:right w:val="single" w:sz="4" w:space="0" w:color="auto"/>
            </w:tcBorders>
            <w:tcMar>
              <w:left w:w="108" w:type="dxa"/>
              <w:right w:w="108" w:type="dxa"/>
            </w:tcMar>
          </w:tcPr>
          <w:p w14:paraId="22ABABF8" w14:textId="0D6EE513" w:rsidR="6E2B4918" w:rsidRDefault="6E2B4918" w:rsidP="6E2B4918">
            <w:pPr>
              <w:rPr>
                <w:rFonts w:eastAsiaTheme="minorEastAsia"/>
                <w:sz w:val="24"/>
                <w:szCs w:val="24"/>
              </w:rPr>
            </w:pPr>
            <w:r w:rsidRPr="6E2B4918">
              <w:rPr>
                <w:rFonts w:eastAsiaTheme="minorEastAsia"/>
                <w:sz w:val="24"/>
                <w:szCs w:val="24"/>
              </w:rPr>
              <w:t xml:space="preserve"> </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3F11CB6D" w14:textId="479EF701" w:rsidR="6E2B4918" w:rsidRDefault="6E2B4918" w:rsidP="6E2B4918">
            <w:pPr>
              <w:rPr>
                <w:rFonts w:eastAsiaTheme="minorEastAsia"/>
                <w:sz w:val="24"/>
                <w:szCs w:val="24"/>
              </w:rPr>
            </w:pPr>
            <w:r w:rsidRPr="6E2B4918">
              <w:rPr>
                <w:rFonts w:eastAsiaTheme="minorEastAsia"/>
                <w:sz w:val="24"/>
                <w:szCs w:val="24"/>
              </w:rPr>
              <w:t xml:space="preserve"> </w:t>
            </w:r>
          </w:p>
        </w:tc>
        <w:tc>
          <w:tcPr>
            <w:tcW w:w="1686" w:type="dxa"/>
            <w:tcBorders>
              <w:top w:val="single" w:sz="4" w:space="0" w:color="auto"/>
              <w:left w:val="single" w:sz="4" w:space="0" w:color="auto"/>
              <w:bottom w:val="single" w:sz="4" w:space="0" w:color="auto"/>
              <w:right w:val="single" w:sz="4" w:space="0" w:color="auto"/>
            </w:tcBorders>
            <w:tcMar>
              <w:left w:w="108" w:type="dxa"/>
              <w:right w:w="108" w:type="dxa"/>
            </w:tcMar>
          </w:tcPr>
          <w:p w14:paraId="1FC4C436" w14:textId="70499F62" w:rsidR="6E2B4918" w:rsidRDefault="6E2B4918" w:rsidP="6E2B4918">
            <w:pPr>
              <w:rPr>
                <w:rFonts w:eastAsiaTheme="minorEastAsia"/>
                <w:sz w:val="24"/>
                <w:szCs w:val="24"/>
              </w:rPr>
            </w:pPr>
            <w:r w:rsidRPr="6E2B4918">
              <w:rPr>
                <w:rFonts w:eastAsiaTheme="minorEastAsia"/>
                <w:sz w:val="24"/>
                <w:szCs w:val="24"/>
              </w:rPr>
              <w:t xml:space="preserve"> </w:t>
            </w:r>
          </w:p>
        </w:tc>
      </w:tr>
      <w:tr w:rsidR="6E2B4918" w14:paraId="336C5A23" w14:textId="77777777" w:rsidTr="6E2B4918">
        <w:trPr>
          <w:trHeight w:val="300"/>
        </w:trPr>
        <w:tc>
          <w:tcPr>
            <w:tcW w:w="3711" w:type="dxa"/>
            <w:tcBorders>
              <w:top w:val="single" w:sz="4" w:space="0" w:color="auto"/>
              <w:left w:val="single" w:sz="4" w:space="0" w:color="auto"/>
              <w:bottom w:val="single" w:sz="4" w:space="0" w:color="auto"/>
              <w:right w:val="single" w:sz="4" w:space="0" w:color="auto"/>
            </w:tcBorders>
            <w:tcMar>
              <w:left w:w="108" w:type="dxa"/>
              <w:right w:w="108" w:type="dxa"/>
            </w:tcMar>
          </w:tcPr>
          <w:p w14:paraId="61990F43" w14:textId="02984EE5" w:rsidR="6E2B4918" w:rsidRDefault="6E2B4918" w:rsidP="6E2B4918">
            <w:pPr>
              <w:rPr>
                <w:rFonts w:eastAsiaTheme="minorEastAsia"/>
                <w:sz w:val="24"/>
                <w:szCs w:val="24"/>
              </w:rPr>
            </w:pPr>
            <w:r w:rsidRPr="6E2B4918">
              <w:rPr>
                <w:rFonts w:eastAsiaTheme="minorEastAsia"/>
                <w:sz w:val="24"/>
                <w:szCs w:val="24"/>
              </w:rPr>
              <w:t xml:space="preserve"> </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1ADE1A29" w14:textId="6A6D0B9A" w:rsidR="6E2B4918" w:rsidRDefault="6E2B4918" w:rsidP="6E2B4918">
            <w:pPr>
              <w:rPr>
                <w:rFonts w:eastAsiaTheme="minorEastAsia"/>
                <w:sz w:val="24"/>
                <w:szCs w:val="24"/>
              </w:rPr>
            </w:pPr>
            <w:r w:rsidRPr="6E2B4918">
              <w:rPr>
                <w:rFonts w:eastAsiaTheme="minorEastAsia"/>
                <w:sz w:val="24"/>
                <w:szCs w:val="24"/>
              </w:rPr>
              <w:t xml:space="preserve"> </w:t>
            </w:r>
          </w:p>
        </w:tc>
        <w:tc>
          <w:tcPr>
            <w:tcW w:w="1688" w:type="dxa"/>
            <w:tcBorders>
              <w:top w:val="single" w:sz="4" w:space="0" w:color="auto"/>
              <w:left w:val="single" w:sz="4" w:space="0" w:color="auto"/>
              <w:bottom w:val="single" w:sz="4" w:space="0" w:color="auto"/>
              <w:right w:val="single" w:sz="4" w:space="0" w:color="auto"/>
            </w:tcBorders>
            <w:tcMar>
              <w:left w:w="108" w:type="dxa"/>
              <w:right w:w="108" w:type="dxa"/>
            </w:tcMar>
          </w:tcPr>
          <w:p w14:paraId="52C26817" w14:textId="5B20AFE1" w:rsidR="6E2B4918" w:rsidRDefault="6E2B4918" w:rsidP="6E2B4918">
            <w:pPr>
              <w:rPr>
                <w:rFonts w:eastAsiaTheme="minorEastAsia"/>
                <w:sz w:val="24"/>
                <w:szCs w:val="24"/>
              </w:rPr>
            </w:pPr>
            <w:r w:rsidRPr="6E2B4918">
              <w:rPr>
                <w:rFonts w:eastAsiaTheme="minorEastAsia"/>
                <w:sz w:val="24"/>
                <w:szCs w:val="24"/>
              </w:rPr>
              <w:t xml:space="preserve"> </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47BA8460" w14:textId="668B2A10" w:rsidR="6E2B4918" w:rsidRDefault="6E2B4918" w:rsidP="6E2B4918">
            <w:pPr>
              <w:rPr>
                <w:rFonts w:eastAsiaTheme="minorEastAsia"/>
                <w:sz w:val="24"/>
                <w:szCs w:val="24"/>
              </w:rPr>
            </w:pPr>
            <w:r w:rsidRPr="6E2B4918">
              <w:rPr>
                <w:rFonts w:eastAsiaTheme="minorEastAsia"/>
                <w:sz w:val="24"/>
                <w:szCs w:val="24"/>
              </w:rPr>
              <w:t xml:space="preserve"> </w:t>
            </w:r>
          </w:p>
        </w:tc>
        <w:tc>
          <w:tcPr>
            <w:tcW w:w="1686" w:type="dxa"/>
            <w:tcBorders>
              <w:top w:val="single" w:sz="4" w:space="0" w:color="auto"/>
              <w:left w:val="single" w:sz="4" w:space="0" w:color="auto"/>
              <w:bottom w:val="single" w:sz="4" w:space="0" w:color="auto"/>
              <w:right w:val="single" w:sz="4" w:space="0" w:color="auto"/>
            </w:tcBorders>
            <w:tcMar>
              <w:left w:w="108" w:type="dxa"/>
              <w:right w:w="108" w:type="dxa"/>
            </w:tcMar>
          </w:tcPr>
          <w:p w14:paraId="7FF755C8" w14:textId="29FCBAB6" w:rsidR="6E2B4918" w:rsidRDefault="6E2B4918" w:rsidP="6E2B4918">
            <w:pPr>
              <w:rPr>
                <w:rFonts w:eastAsiaTheme="minorEastAsia"/>
                <w:sz w:val="24"/>
                <w:szCs w:val="24"/>
              </w:rPr>
            </w:pPr>
            <w:r w:rsidRPr="6E2B4918">
              <w:rPr>
                <w:rFonts w:eastAsiaTheme="minorEastAsia"/>
                <w:sz w:val="24"/>
                <w:szCs w:val="24"/>
              </w:rPr>
              <w:t xml:space="preserve"> </w:t>
            </w:r>
          </w:p>
        </w:tc>
      </w:tr>
      <w:tr w:rsidR="6E2B4918" w14:paraId="4CDF7228" w14:textId="77777777" w:rsidTr="6E2B4918">
        <w:trPr>
          <w:trHeight w:val="300"/>
        </w:trPr>
        <w:tc>
          <w:tcPr>
            <w:tcW w:w="3711" w:type="dxa"/>
            <w:tcBorders>
              <w:top w:val="single" w:sz="4" w:space="0" w:color="auto"/>
              <w:left w:val="single" w:sz="4" w:space="0" w:color="auto"/>
              <w:bottom w:val="single" w:sz="4" w:space="0" w:color="auto"/>
              <w:right w:val="single" w:sz="4" w:space="0" w:color="auto"/>
            </w:tcBorders>
            <w:tcMar>
              <w:left w:w="108" w:type="dxa"/>
              <w:right w:w="108" w:type="dxa"/>
            </w:tcMar>
          </w:tcPr>
          <w:p w14:paraId="1CA20263" w14:textId="752506FC" w:rsidR="6E2B4918" w:rsidRDefault="6E2B4918" w:rsidP="6E2B4918">
            <w:pPr>
              <w:rPr>
                <w:rFonts w:eastAsiaTheme="minorEastAsia"/>
                <w:sz w:val="24"/>
                <w:szCs w:val="24"/>
              </w:rPr>
            </w:pPr>
            <w:r w:rsidRPr="6E2B4918">
              <w:rPr>
                <w:rFonts w:eastAsiaTheme="minorEastAsia"/>
                <w:sz w:val="24"/>
                <w:szCs w:val="24"/>
              </w:rPr>
              <w:t xml:space="preserve"> </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717D1843" w14:textId="3FA90C73" w:rsidR="6E2B4918" w:rsidRDefault="6E2B4918" w:rsidP="6E2B4918">
            <w:pPr>
              <w:rPr>
                <w:rFonts w:eastAsiaTheme="minorEastAsia"/>
                <w:sz w:val="24"/>
                <w:szCs w:val="24"/>
              </w:rPr>
            </w:pPr>
            <w:r w:rsidRPr="6E2B4918">
              <w:rPr>
                <w:rFonts w:eastAsiaTheme="minorEastAsia"/>
                <w:sz w:val="24"/>
                <w:szCs w:val="24"/>
              </w:rPr>
              <w:t xml:space="preserve"> </w:t>
            </w:r>
          </w:p>
        </w:tc>
        <w:tc>
          <w:tcPr>
            <w:tcW w:w="1688" w:type="dxa"/>
            <w:tcBorders>
              <w:top w:val="single" w:sz="4" w:space="0" w:color="auto"/>
              <w:left w:val="single" w:sz="4" w:space="0" w:color="auto"/>
              <w:bottom w:val="single" w:sz="4" w:space="0" w:color="auto"/>
              <w:right w:val="single" w:sz="4" w:space="0" w:color="auto"/>
            </w:tcBorders>
            <w:tcMar>
              <w:left w:w="108" w:type="dxa"/>
              <w:right w:w="108" w:type="dxa"/>
            </w:tcMar>
          </w:tcPr>
          <w:p w14:paraId="5482330C" w14:textId="2916AC97" w:rsidR="6E2B4918" w:rsidRDefault="6E2B4918" w:rsidP="6E2B4918">
            <w:pPr>
              <w:rPr>
                <w:rFonts w:eastAsiaTheme="minorEastAsia"/>
                <w:sz w:val="24"/>
                <w:szCs w:val="24"/>
              </w:rPr>
            </w:pPr>
            <w:r w:rsidRPr="6E2B4918">
              <w:rPr>
                <w:rFonts w:eastAsiaTheme="minorEastAsia"/>
                <w:sz w:val="24"/>
                <w:szCs w:val="24"/>
              </w:rPr>
              <w:t xml:space="preserve"> </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44C5A72D" w14:textId="7CEA0319" w:rsidR="6E2B4918" w:rsidRDefault="6E2B4918" w:rsidP="6E2B4918">
            <w:pPr>
              <w:rPr>
                <w:rFonts w:eastAsiaTheme="minorEastAsia"/>
                <w:sz w:val="24"/>
                <w:szCs w:val="24"/>
              </w:rPr>
            </w:pPr>
            <w:r w:rsidRPr="6E2B4918">
              <w:rPr>
                <w:rFonts w:eastAsiaTheme="minorEastAsia"/>
                <w:sz w:val="24"/>
                <w:szCs w:val="24"/>
              </w:rPr>
              <w:t xml:space="preserve"> </w:t>
            </w:r>
          </w:p>
        </w:tc>
        <w:tc>
          <w:tcPr>
            <w:tcW w:w="1686" w:type="dxa"/>
            <w:tcBorders>
              <w:top w:val="single" w:sz="4" w:space="0" w:color="auto"/>
              <w:left w:val="single" w:sz="4" w:space="0" w:color="auto"/>
              <w:bottom w:val="single" w:sz="4" w:space="0" w:color="auto"/>
              <w:right w:val="single" w:sz="4" w:space="0" w:color="auto"/>
            </w:tcBorders>
            <w:tcMar>
              <w:left w:w="108" w:type="dxa"/>
              <w:right w:w="108" w:type="dxa"/>
            </w:tcMar>
          </w:tcPr>
          <w:p w14:paraId="3C4B0104" w14:textId="1B9111AE" w:rsidR="6E2B4918" w:rsidRDefault="6E2B4918" w:rsidP="6E2B4918">
            <w:pPr>
              <w:rPr>
                <w:rFonts w:eastAsiaTheme="minorEastAsia"/>
                <w:sz w:val="24"/>
                <w:szCs w:val="24"/>
              </w:rPr>
            </w:pPr>
            <w:r w:rsidRPr="6E2B4918">
              <w:rPr>
                <w:rFonts w:eastAsiaTheme="minorEastAsia"/>
                <w:sz w:val="24"/>
                <w:szCs w:val="24"/>
              </w:rPr>
              <w:t xml:space="preserve"> </w:t>
            </w:r>
          </w:p>
        </w:tc>
      </w:tr>
      <w:tr w:rsidR="6E2B4918" w14:paraId="5C844646" w14:textId="77777777" w:rsidTr="6E2B4918">
        <w:trPr>
          <w:trHeight w:val="300"/>
        </w:trPr>
        <w:tc>
          <w:tcPr>
            <w:tcW w:w="3711" w:type="dxa"/>
            <w:tcBorders>
              <w:top w:val="single" w:sz="4" w:space="0" w:color="auto"/>
              <w:left w:val="single" w:sz="4" w:space="0" w:color="auto"/>
              <w:bottom w:val="single" w:sz="4" w:space="0" w:color="auto"/>
              <w:right w:val="single" w:sz="4" w:space="0" w:color="auto"/>
            </w:tcBorders>
            <w:tcMar>
              <w:left w:w="108" w:type="dxa"/>
              <w:right w:w="108" w:type="dxa"/>
            </w:tcMar>
          </w:tcPr>
          <w:p w14:paraId="10B3796F" w14:textId="6D9C17CE" w:rsidR="6E2B4918" w:rsidRDefault="6E2B4918" w:rsidP="6E2B4918">
            <w:pPr>
              <w:rPr>
                <w:rFonts w:eastAsiaTheme="minorEastAsia"/>
                <w:sz w:val="24"/>
                <w:szCs w:val="24"/>
              </w:rPr>
            </w:pPr>
            <w:r w:rsidRPr="6E2B4918">
              <w:rPr>
                <w:rFonts w:eastAsiaTheme="minorEastAsia"/>
                <w:sz w:val="24"/>
                <w:szCs w:val="24"/>
              </w:rPr>
              <w:t xml:space="preserve"> </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250E0B8C" w14:textId="78E52CEB" w:rsidR="6E2B4918" w:rsidRDefault="6E2B4918" w:rsidP="6E2B4918">
            <w:pPr>
              <w:rPr>
                <w:rFonts w:eastAsiaTheme="minorEastAsia"/>
                <w:sz w:val="24"/>
                <w:szCs w:val="24"/>
              </w:rPr>
            </w:pPr>
            <w:r w:rsidRPr="6E2B4918">
              <w:rPr>
                <w:rFonts w:eastAsiaTheme="minorEastAsia"/>
                <w:sz w:val="24"/>
                <w:szCs w:val="24"/>
              </w:rPr>
              <w:t xml:space="preserve"> </w:t>
            </w:r>
          </w:p>
        </w:tc>
        <w:tc>
          <w:tcPr>
            <w:tcW w:w="1688" w:type="dxa"/>
            <w:tcBorders>
              <w:top w:val="single" w:sz="4" w:space="0" w:color="auto"/>
              <w:left w:val="single" w:sz="4" w:space="0" w:color="auto"/>
              <w:bottom w:val="single" w:sz="4" w:space="0" w:color="auto"/>
              <w:right w:val="single" w:sz="4" w:space="0" w:color="auto"/>
            </w:tcBorders>
            <w:tcMar>
              <w:left w:w="108" w:type="dxa"/>
              <w:right w:w="108" w:type="dxa"/>
            </w:tcMar>
          </w:tcPr>
          <w:p w14:paraId="7280FF33" w14:textId="5BCF949D" w:rsidR="6E2B4918" w:rsidRDefault="6E2B4918" w:rsidP="6E2B4918">
            <w:pPr>
              <w:rPr>
                <w:rFonts w:eastAsiaTheme="minorEastAsia"/>
                <w:sz w:val="24"/>
                <w:szCs w:val="24"/>
              </w:rPr>
            </w:pPr>
            <w:r w:rsidRPr="6E2B4918">
              <w:rPr>
                <w:rFonts w:eastAsiaTheme="minorEastAsia"/>
                <w:sz w:val="24"/>
                <w:szCs w:val="24"/>
              </w:rPr>
              <w:t xml:space="preserve"> </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1664CB60" w14:textId="677F47D1" w:rsidR="6E2B4918" w:rsidRDefault="6E2B4918" w:rsidP="6E2B4918">
            <w:pPr>
              <w:rPr>
                <w:rFonts w:eastAsiaTheme="minorEastAsia"/>
                <w:sz w:val="24"/>
                <w:szCs w:val="24"/>
              </w:rPr>
            </w:pPr>
            <w:r w:rsidRPr="6E2B4918">
              <w:rPr>
                <w:rFonts w:eastAsiaTheme="minorEastAsia"/>
                <w:sz w:val="24"/>
                <w:szCs w:val="24"/>
              </w:rPr>
              <w:t xml:space="preserve"> </w:t>
            </w:r>
          </w:p>
        </w:tc>
        <w:tc>
          <w:tcPr>
            <w:tcW w:w="1686" w:type="dxa"/>
            <w:tcBorders>
              <w:top w:val="single" w:sz="4" w:space="0" w:color="auto"/>
              <w:left w:val="single" w:sz="4" w:space="0" w:color="auto"/>
              <w:bottom w:val="single" w:sz="4" w:space="0" w:color="auto"/>
              <w:right w:val="single" w:sz="4" w:space="0" w:color="auto"/>
            </w:tcBorders>
            <w:tcMar>
              <w:left w:w="108" w:type="dxa"/>
              <w:right w:w="108" w:type="dxa"/>
            </w:tcMar>
          </w:tcPr>
          <w:p w14:paraId="1B6D3572" w14:textId="6CE47CBD" w:rsidR="6E2B4918" w:rsidRDefault="6E2B4918" w:rsidP="6E2B4918">
            <w:pPr>
              <w:rPr>
                <w:rFonts w:eastAsiaTheme="minorEastAsia"/>
                <w:sz w:val="24"/>
                <w:szCs w:val="24"/>
              </w:rPr>
            </w:pPr>
            <w:r w:rsidRPr="6E2B4918">
              <w:rPr>
                <w:rFonts w:eastAsiaTheme="minorEastAsia"/>
                <w:sz w:val="24"/>
                <w:szCs w:val="24"/>
              </w:rPr>
              <w:t xml:space="preserve"> </w:t>
            </w:r>
          </w:p>
        </w:tc>
      </w:tr>
      <w:tr w:rsidR="6E2B4918" w14:paraId="284F7E70" w14:textId="77777777" w:rsidTr="6E2B4918">
        <w:trPr>
          <w:trHeight w:val="300"/>
        </w:trPr>
        <w:tc>
          <w:tcPr>
            <w:tcW w:w="3711" w:type="dxa"/>
            <w:tcBorders>
              <w:top w:val="single" w:sz="4" w:space="0" w:color="auto"/>
              <w:left w:val="single" w:sz="4" w:space="0" w:color="auto"/>
              <w:bottom w:val="single" w:sz="4" w:space="0" w:color="auto"/>
              <w:right w:val="single" w:sz="4" w:space="0" w:color="auto"/>
            </w:tcBorders>
            <w:tcMar>
              <w:left w:w="108" w:type="dxa"/>
              <w:right w:w="108" w:type="dxa"/>
            </w:tcMar>
          </w:tcPr>
          <w:p w14:paraId="0E869BD9" w14:textId="048D102D" w:rsidR="6E2B4918" w:rsidRDefault="6E2B4918" w:rsidP="6E2B4918">
            <w:pPr>
              <w:rPr>
                <w:rFonts w:eastAsiaTheme="minorEastAsia"/>
                <w:sz w:val="24"/>
                <w:szCs w:val="24"/>
              </w:rPr>
            </w:pPr>
            <w:r w:rsidRPr="6E2B4918">
              <w:rPr>
                <w:rFonts w:eastAsiaTheme="minorEastAsia"/>
                <w:sz w:val="24"/>
                <w:szCs w:val="24"/>
              </w:rPr>
              <w:t xml:space="preserve"> </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5D87F4BC" w14:textId="2E565EFB" w:rsidR="6E2B4918" w:rsidRDefault="6E2B4918" w:rsidP="6E2B4918">
            <w:pPr>
              <w:rPr>
                <w:rFonts w:eastAsiaTheme="minorEastAsia"/>
                <w:sz w:val="24"/>
                <w:szCs w:val="24"/>
              </w:rPr>
            </w:pPr>
            <w:r w:rsidRPr="6E2B4918">
              <w:rPr>
                <w:rFonts w:eastAsiaTheme="minorEastAsia"/>
                <w:sz w:val="24"/>
                <w:szCs w:val="24"/>
              </w:rPr>
              <w:t xml:space="preserve"> </w:t>
            </w:r>
          </w:p>
        </w:tc>
        <w:tc>
          <w:tcPr>
            <w:tcW w:w="1688" w:type="dxa"/>
            <w:tcBorders>
              <w:top w:val="single" w:sz="4" w:space="0" w:color="auto"/>
              <w:left w:val="single" w:sz="4" w:space="0" w:color="auto"/>
              <w:bottom w:val="single" w:sz="4" w:space="0" w:color="auto"/>
              <w:right w:val="single" w:sz="4" w:space="0" w:color="auto"/>
            </w:tcBorders>
            <w:tcMar>
              <w:left w:w="108" w:type="dxa"/>
              <w:right w:w="108" w:type="dxa"/>
            </w:tcMar>
          </w:tcPr>
          <w:p w14:paraId="63E7484D" w14:textId="753BFFE9" w:rsidR="6E2B4918" w:rsidRDefault="6E2B4918" w:rsidP="6E2B4918">
            <w:pPr>
              <w:rPr>
                <w:rFonts w:eastAsiaTheme="minorEastAsia"/>
                <w:sz w:val="24"/>
                <w:szCs w:val="24"/>
              </w:rPr>
            </w:pPr>
            <w:r w:rsidRPr="6E2B4918">
              <w:rPr>
                <w:rFonts w:eastAsiaTheme="minorEastAsia"/>
                <w:sz w:val="24"/>
                <w:szCs w:val="24"/>
              </w:rPr>
              <w:t xml:space="preserve"> </w:t>
            </w:r>
          </w:p>
        </w:tc>
        <w:tc>
          <w:tcPr>
            <w:tcW w:w="1685" w:type="dxa"/>
            <w:tcBorders>
              <w:top w:val="single" w:sz="4" w:space="0" w:color="auto"/>
              <w:left w:val="single" w:sz="4" w:space="0" w:color="auto"/>
              <w:bottom w:val="single" w:sz="4" w:space="0" w:color="auto"/>
              <w:right w:val="single" w:sz="4" w:space="0" w:color="auto"/>
            </w:tcBorders>
            <w:tcMar>
              <w:left w:w="108" w:type="dxa"/>
              <w:right w:w="108" w:type="dxa"/>
            </w:tcMar>
          </w:tcPr>
          <w:p w14:paraId="71C465B1" w14:textId="253F2D92" w:rsidR="6E2B4918" w:rsidRDefault="6E2B4918" w:rsidP="6E2B4918">
            <w:pPr>
              <w:rPr>
                <w:rFonts w:eastAsiaTheme="minorEastAsia"/>
                <w:sz w:val="24"/>
                <w:szCs w:val="24"/>
              </w:rPr>
            </w:pPr>
            <w:r w:rsidRPr="6E2B4918">
              <w:rPr>
                <w:rFonts w:eastAsiaTheme="minorEastAsia"/>
                <w:sz w:val="24"/>
                <w:szCs w:val="24"/>
              </w:rPr>
              <w:t xml:space="preserve"> </w:t>
            </w:r>
          </w:p>
        </w:tc>
        <w:tc>
          <w:tcPr>
            <w:tcW w:w="1686" w:type="dxa"/>
            <w:tcBorders>
              <w:top w:val="single" w:sz="4" w:space="0" w:color="auto"/>
              <w:left w:val="single" w:sz="4" w:space="0" w:color="auto"/>
              <w:bottom w:val="single" w:sz="4" w:space="0" w:color="auto"/>
              <w:right w:val="single" w:sz="4" w:space="0" w:color="auto"/>
            </w:tcBorders>
            <w:tcMar>
              <w:left w:w="108" w:type="dxa"/>
              <w:right w:w="108" w:type="dxa"/>
            </w:tcMar>
          </w:tcPr>
          <w:p w14:paraId="0C453605" w14:textId="558240CD" w:rsidR="6E2B4918" w:rsidRDefault="6E2B4918" w:rsidP="6E2B4918">
            <w:pPr>
              <w:rPr>
                <w:rFonts w:eastAsiaTheme="minorEastAsia"/>
                <w:sz w:val="24"/>
                <w:szCs w:val="24"/>
              </w:rPr>
            </w:pPr>
          </w:p>
        </w:tc>
      </w:tr>
    </w:tbl>
    <w:p w14:paraId="5669EB1F" w14:textId="5F4B9536" w:rsidR="00D72325" w:rsidRPr="006B3C89" w:rsidRDefault="00D72325" w:rsidP="6E2B4918">
      <w:pPr>
        <w:pStyle w:val="NoSpacing"/>
        <w:jc w:val="right"/>
        <w:rPr>
          <w:rFonts w:asciiTheme="minorHAnsi" w:hAnsiTheme="minorHAnsi" w:cstheme="minorBidi"/>
          <w:sz w:val="24"/>
          <w:szCs w:val="24"/>
        </w:rPr>
      </w:pPr>
    </w:p>
    <w:p w14:paraId="5E4FF135" w14:textId="114C5EBD" w:rsidR="6E2B4918" w:rsidRDefault="6E2B4918" w:rsidP="6E2B4918">
      <w:pPr>
        <w:rPr>
          <w:rFonts w:ascii="Calibri" w:hAnsi="Calibri" w:cs="Arial"/>
          <w:b/>
          <w:bCs/>
        </w:rPr>
      </w:pPr>
    </w:p>
    <w:p w14:paraId="1FA4DBB6" w14:textId="029D5929" w:rsidR="28D06A83" w:rsidRDefault="28D06A83" w:rsidP="6E2B4918">
      <w:pPr>
        <w:spacing w:after="160" w:line="257" w:lineRule="auto"/>
        <w:jc w:val="center"/>
      </w:pPr>
      <w:r w:rsidRPr="6E2B4918">
        <w:rPr>
          <w:rFonts w:ascii="Segoe UI Emoji" w:eastAsia="Segoe UI Emoji" w:hAnsi="Segoe UI Emoji" w:cs="Segoe UI Emoji"/>
          <w:b/>
          <w:bCs/>
          <w:sz w:val="28"/>
          <w:szCs w:val="28"/>
        </w:rPr>
        <w:t>⭐</w:t>
      </w:r>
      <w:r w:rsidRPr="6E2B4918">
        <w:rPr>
          <w:rFonts w:ascii="Aptos" w:eastAsia="Aptos" w:hAnsi="Aptos" w:cs="Aptos"/>
          <w:b/>
          <w:bCs/>
          <w:sz w:val="28"/>
          <w:szCs w:val="28"/>
        </w:rPr>
        <w:t xml:space="preserve"> Nappy Changing Checklist </w:t>
      </w:r>
      <w:r w:rsidRPr="6E2B4918">
        <w:rPr>
          <w:rFonts w:ascii="Segoe UI Emoji" w:eastAsia="Segoe UI Emoji" w:hAnsi="Segoe UI Emoji" w:cs="Segoe UI Emoji"/>
          <w:b/>
          <w:bCs/>
          <w:sz w:val="28"/>
          <w:szCs w:val="28"/>
        </w:rPr>
        <w:t>⭐</w:t>
      </w:r>
    </w:p>
    <w:p w14:paraId="5210F0A5" w14:textId="6270D25C" w:rsidR="28D06A83" w:rsidRDefault="28D06A83" w:rsidP="6E2B4918">
      <w:pPr>
        <w:spacing w:after="160" w:line="257" w:lineRule="auto"/>
      </w:pPr>
      <w:r w:rsidRPr="6E2B4918">
        <w:rPr>
          <w:rFonts w:ascii="Aptos" w:eastAsia="Aptos" w:hAnsi="Aptos" w:cs="Aptos"/>
          <w:b/>
          <w:bCs/>
          <w:sz w:val="24"/>
          <w:szCs w:val="24"/>
        </w:rPr>
        <w:t>Scheduled Checks</w:t>
      </w:r>
    </w:p>
    <w:p w14:paraId="546B373E" w14:textId="7735F881" w:rsidR="28D06A83" w:rsidRDefault="28D06A83" w:rsidP="6E2B4918">
      <w:pPr>
        <w:spacing w:after="160" w:line="257" w:lineRule="auto"/>
      </w:pP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Check nappies at </w:t>
      </w:r>
      <w:r w:rsidRPr="6E2B4918">
        <w:rPr>
          <w:rFonts w:ascii="Aptos" w:eastAsia="Aptos" w:hAnsi="Aptos" w:cs="Aptos"/>
          <w:b/>
          <w:bCs/>
          <w:sz w:val="24"/>
          <w:szCs w:val="24"/>
        </w:rPr>
        <w:t>9:30 • 11:00 • 12:30 • 2:00</w:t>
      </w:r>
      <w:r>
        <w:br/>
      </w:r>
      <w:r w:rsidRPr="6E2B4918">
        <w:rPr>
          <w:rFonts w:ascii="Aptos" w:eastAsia="Aptos" w:hAnsi="Aptos" w:cs="Aptos"/>
          <w:sz w:val="24"/>
          <w:szCs w:val="24"/>
        </w:rPr>
        <w:t xml:space="preserve"> </w:t>
      </w: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Change straight away if wet or soiled; replace if clean/dry at previous check</w:t>
      </w:r>
      <w:r>
        <w:br/>
      </w:r>
      <w:r w:rsidRPr="6E2B4918">
        <w:rPr>
          <w:rFonts w:ascii="Aptos" w:eastAsia="Aptos" w:hAnsi="Aptos" w:cs="Aptos"/>
          <w:sz w:val="24"/>
          <w:szCs w:val="24"/>
        </w:rPr>
        <w:t xml:space="preserve"> </w:t>
      </w: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Record all checks and changes in the </w:t>
      </w:r>
      <w:r w:rsidRPr="6E2B4918">
        <w:rPr>
          <w:rFonts w:ascii="Aptos" w:eastAsia="Aptos" w:hAnsi="Aptos" w:cs="Aptos"/>
          <w:b/>
          <w:bCs/>
          <w:sz w:val="24"/>
          <w:szCs w:val="24"/>
        </w:rPr>
        <w:t>intimate care folder</w:t>
      </w:r>
    </w:p>
    <w:p w14:paraId="172CF4E5" w14:textId="0AA31AD6" w:rsidR="6E2B4918" w:rsidRDefault="6E2B4918" w:rsidP="6E2B4918">
      <w:pPr>
        <w:spacing w:after="160" w:line="257" w:lineRule="auto"/>
        <w:jc w:val="center"/>
      </w:pPr>
    </w:p>
    <w:p w14:paraId="1FA45E05" w14:textId="443C2541" w:rsidR="28D06A83" w:rsidRDefault="28D06A83" w:rsidP="6E2B4918">
      <w:pPr>
        <w:spacing w:after="160" w:line="257" w:lineRule="auto"/>
      </w:pPr>
      <w:r w:rsidRPr="6E2B4918">
        <w:rPr>
          <w:rFonts w:ascii="Aptos" w:eastAsia="Aptos" w:hAnsi="Aptos" w:cs="Aptos"/>
          <w:b/>
          <w:bCs/>
          <w:sz w:val="24"/>
          <w:szCs w:val="24"/>
        </w:rPr>
        <w:t>Step 1: Prepare</w:t>
      </w:r>
    </w:p>
    <w:p w14:paraId="1956F947" w14:textId="139A5C6D" w:rsidR="28D06A83" w:rsidRDefault="28D06A83" w:rsidP="6E2B4918">
      <w:pPr>
        <w:spacing w:after="160" w:line="257" w:lineRule="auto"/>
      </w:pP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Gather: clean nappy, wipes, gloves, apron, nappy sack</w:t>
      </w:r>
      <w:r>
        <w:br/>
      </w:r>
      <w:r w:rsidRPr="6E2B4918">
        <w:rPr>
          <w:rFonts w:ascii="Aptos" w:eastAsia="Aptos" w:hAnsi="Aptos" w:cs="Aptos"/>
          <w:sz w:val="24"/>
          <w:szCs w:val="24"/>
        </w:rPr>
        <w:t xml:space="preserve"> </w:t>
      </w: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Never leave a child unattended</w:t>
      </w:r>
    </w:p>
    <w:p w14:paraId="1ECC62E3" w14:textId="5D3760A1" w:rsidR="6E2B4918" w:rsidRDefault="6E2B4918" w:rsidP="6E2B4918">
      <w:pPr>
        <w:spacing w:after="160" w:line="257" w:lineRule="auto"/>
        <w:jc w:val="center"/>
      </w:pPr>
    </w:p>
    <w:p w14:paraId="411E04EA" w14:textId="0C8D87DD" w:rsidR="28D06A83" w:rsidRDefault="28D06A83" w:rsidP="6E2B4918">
      <w:pPr>
        <w:spacing w:after="160" w:line="257" w:lineRule="auto"/>
      </w:pPr>
      <w:r w:rsidRPr="6E2B4918">
        <w:rPr>
          <w:rFonts w:ascii="Aptos" w:eastAsia="Aptos" w:hAnsi="Aptos" w:cs="Aptos"/>
          <w:b/>
          <w:bCs/>
          <w:sz w:val="24"/>
          <w:szCs w:val="24"/>
        </w:rPr>
        <w:t>Step 2: Position</w:t>
      </w:r>
    </w:p>
    <w:p w14:paraId="46DA1BFC" w14:textId="508B1AF1" w:rsidR="28D06A83" w:rsidRDefault="28D06A83" w:rsidP="6E2B4918">
      <w:pPr>
        <w:spacing w:after="160" w:line="257" w:lineRule="auto"/>
      </w:pP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On changing table: help child up the steps, always keep one hand on them</w:t>
      </w:r>
      <w:r>
        <w:br/>
      </w:r>
      <w:r w:rsidRPr="6E2B4918">
        <w:rPr>
          <w:rFonts w:ascii="Aptos" w:eastAsia="Aptos" w:hAnsi="Aptos" w:cs="Aptos"/>
          <w:sz w:val="24"/>
          <w:szCs w:val="24"/>
        </w:rPr>
        <w:t xml:space="preserve"> </w:t>
      </w: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On floor: use a clean changing mat</w:t>
      </w:r>
    </w:p>
    <w:p w14:paraId="66B45FC1" w14:textId="4A71D8F9" w:rsidR="6E2B4918" w:rsidRDefault="6E2B4918" w:rsidP="6E2B4918">
      <w:pPr>
        <w:spacing w:after="160" w:line="257" w:lineRule="auto"/>
        <w:jc w:val="center"/>
      </w:pPr>
    </w:p>
    <w:p w14:paraId="0184626B" w14:textId="4A57417D" w:rsidR="28D06A83" w:rsidRDefault="28D06A83" w:rsidP="6E2B4918">
      <w:pPr>
        <w:spacing w:after="160" w:line="257" w:lineRule="auto"/>
      </w:pPr>
      <w:r w:rsidRPr="6E2B4918">
        <w:rPr>
          <w:rFonts w:ascii="Aptos" w:eastAsia="Aptos" w:hAnsi="Aptos" w:cs="Aptos"/>
          <w:b/>
          <w:bCs/>
          <w:sz w:val="24"/>
          <w:szCs w:val="24"/>
        </w:rPr>
        <w:t>Step 3: Clean</w:t>
      </w:r>
    </w:p>
    <w:p w14:paraId="541DAD88" w14:textId="4C307A9F" w:rsidR="28D06A83" w:rsidRDefault="28D06A83" w:rsidP="6E2B4918">
      <w:pPr>
        <w:spacing w:after="160" w:line="257" w:lineRule="auto"/>
      </w:pP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Remove dirty nappy, use it to wipe bulk away</w:t>
      </w:r>
      <w:r>
        <w:br/>
      </w:r>
      <w:r w:rsidRPr="6E2B4918">
        <w:rPr>
          <w:rFonts w:ascii="Aptos" w:eastAsia="Aptos" w:hAnsi="Aptos" w:cs="Aptos"/>
          <w:sz w:val="24"/>
          <w:szCs w:val="24"/>
        </w:rPr>
        <w:t xml:space="preserve"> </w:t>
      </w: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Girls: wipe </w:t>
      </w:r>
      <w:r w:rsidRPr="6E2B4918">
        <w:rPr>
          <w:rFonts w:ascii="Aptos" w:eastAsia="Aptos" w:hAnsi="Aptos" w:cs="Aptos"/>
          <w:b/>
          <w:bCs/>
          <w:sz w:val="24"/>
          <w:szCs w:val="24"/>
        </w:rPr>
        <w:t>front to back</w:t>
      </w:r>
      <w:r>
        <w:br/>
      </w:r>
      <w:r w:rsidRPr="6E2B4918">
        <w:rPr>
          <w:rFonts w:ascii="Aptos" w:eastAsia="Aptos" w:hAnsi="Aptos" w:cs="Aptos"/>
          <w:sz w:val="24"/>
          <w:szCs w:val="24"/>
        </w:rPr>
        <w:t xml:space="preserve"> </w:t>
      </w: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Boys: clean thoroughly, penis pointing down before fastening</w:t>
      </w:r>
      <w:r>
        <w:br/>
      </w:r>
      <w:r w:rsidRPr="6E2B4918">
        <w:rPr>
          <w:rFonts w:ascii="Aptos" w:eastAsia="Aptos" w:hAnsi="Aptos" w:cs="Aptos"/>
          <w:sz w:val="24"/>
          <w:szCs w:val="24"/>
        </w:rPr>
        <w:t xml:space="preserve"> </w:t>
      </w: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Apply cream only if </w:t>
      </w:r>
      <w:r w:rsidRPr="6E2B4918">
        <w:rPr>
          <w:rFonts w:ascii="Aptos" w:eastAsia="Aptos" w:hAnsi="Aptos" w:cs="Aptos"/>
          <w:b/>
          <w:bCs/>
          <w:sz w:val="24"/>
          <w:szCs w:val="24"/>
        </w:rPr>
        <w:t>parent permission given</w:t>
      </w:r>
    </w:p>
    <w:p w14:paraId="02B9411F" w14:textId="3029B0FD" w:rsidR="6E2B4918" w:rsidRDefault="6E2B4918" w:rsidP="6E2B4918">
      <w:pPr>
        <w:spacing w:after="160" w:line="257" w:lineRule="auto"/>
        <w:jc w:val="center"/>
      </w:pPr>
    </w:p>
    <w:p w14:paraId="25EE4C2E" w14:textId="68E257BF" w:rsidR="28D06A83" w:rsidRDefault="28D06A83" w:rsidP="6E2B4918">
      <w:pPr>
        <w:spacing w:after="160" w:line="257" w:lineRule="auto"/>
      </w:pPr>
      <w:r w:rsidRPr="6E2B4918">
        <w:rPr>
          <w:rFonts w:ascii="Aptos" w:eastAsia="Aptos" w:hAnsi="Aptos" w:cs="Aptos"/>
          <w:b/>
          <w:bCs/>
          <w:sz w:val="24"/>
          <w:szCs w:val="24"/>
        </w:rPr>
        <w:t>Step 4: Finish</w:t>
      </w:r>
    </w:p>
    <w:p w14:paraId="316E9FD6" w14:textId="76E0644B" w:rsidR="28D06A83" w:rsidRDefault="28D06A83" w:rsidP="6E2B4918">
      <w:pPr>
        <w:spacing w:after="160" w:line="257" w:lineRule="auto"/>
      </w:pP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Put on clean nappy securely</w:t>
      </w:r>
      <w:r>
        <w:br/>
      </w:r>
      <w:r w:rsidRPr="6E2B4918">
        <w:rPr>
          <w:rFonts w:ascii="Aptos" w:eastAsia="Aptos" w:hAnsi="Aptos" w:cs="Aptos"/>
          <w:sz w:val="24"/>
          <w:szCs w:val="24"/>
        </w:rPr>
        <w:t xml:space="preserve"> </w:t>
      </w: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Roll up dirty nappy, gloves &amp; apron → lidded bin</w:t>
      </w:r>
      <w:r>
        <w:br/>
      </w:r>
      <w:r w:rsidRPr="6E2B4918">
        <w:rPr>
          <w:rFonts w:ascii="Aptos" w:eastAsia="Aptos" w:hAnsi="Aptos" w:cs="Aptos"/>
          <w:sz w:val="24"/>
          <w:szCs w:val="24"/>
        </w:rPr>
        <w:t xml:space="preserve"> </w:t>
      </w: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Wash your hands + help child wash theirs</w:t>
      </w:r>
      <w:r>
        <w:br/>
      </w:r>
      <w:r w:rsidRPr="6E2B4918">
        <w:rPr>
          <w:rFonts w:ascii="Aptos" w:eastAsia="Aptos" w:hAnsi="Aptos" w:cs="Aptos"/>
          <w:sz w:val="24"/>
          <w:szCs w:val="24"/>
        </w:rPr>
        <w:t xml:space="preserve"> </w:t>
      </w: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Clean and sanitise changing surface</w:t>
      </w:r>
    </w:p>
    <w:p w14:paraId="48E92A9B" w14:textId="422710F8" w:rsidR="6E2B4918" w:rsidRDefault="6E2B4918" w:rsidP="6E2B4918">
      <w:pPr>
        <w:spacing w:after="160" w:line="257" w:lineRule="auto"/>
        <w:jc w:val="center"/>
      </w:pPr>
    </w:p>
    <w:p w14:paraId="12606B72" w14:textId="06274ACD" w:rsidR="28D06A83" w:rsidRDefault="28D06A83" w:rsidP="6E2B4918">
      <w:pPr>
        <w:spacing w:after="160" w:line="257" w:lineRule="auto"/>
      </w:pPr>
      <w:r w:rsidRPr="6E2B4918">
        <w:rPr>
          <w:rFonts w:ascii="Aptos" w:eastAsia="Aptos" w:hAnsi="Aptos" w:cs="Aptos"/>
          <w:b/>
          <w:bCs/>
          <w:sz w:val="24"/>
          <w:szCs w:val="24"/>
        </w:rPr>
        <w:t>Dignity &amp; Respect</w:t>
      </w:r>
    </w:p>
    <w:p w14:paraId="49A57E89" w14:textId="32C53C79" w:rsidR="28D06A83" w:rsidRDefault="28D06A83" w:rsidP="6E2B4918">
      <w:pPr>
        <w:spacing w:after="160" w:line="257" w:lineRule="auto"/>
      </w:pP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Talk to the child throughout</w:t>
      </w:r>
      <w:r>
        <w:br/>
      </w:r>
      <w:r w:rsidRPr="6E2B4918">
        <w:rPr>
          <w:rFonts w:ascii="Aptos" w:eastAsia="Aptos" w:hAnsi="Aptos" w:cs="Aptos"/>
          <w:sz w:val="24"/>
          <w:szCs w:val="24"/>
        </w:rPr>
        <w:t xml:space="preserve"> </w:t>
      </w: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Maintain privacy &amp; reassurance</w:t>
      </w:r>
    </w:p>
    <w:p w14:paraId="702A7423" w14:textId="0FFC7C9B" w:rsidR="6E2B4918" w:rsidRDefault="6E2B4918" w:rsidP="6E2B4918">
      <w:pPr>
        <w:spacing w:after="160" w:line="257" w:lineRule="auto"/>
        <w:jc w:val="center"/>
      </w:pPr>
    </w:p>
    <w:p w14:paraId="125E19ED" w14:textId="58B8933A" w:rsidR="28D06A83" w:rsidRDefault="28D06A83" w:rsidP="6E2B4918">
      <w:pPr>
        <w:spacing w:after="160" w:line="257" w:lineRule="auto"/>
      </w:pPr>
      <w:r w:rsidRPr="6E2B4918">
        <w:rPr>
          <w:rFonts w:ascii="Aptos" w:eastAsia="Aptos" w:hAnsi="Aptos" w:cs="Aptos"/>
          <w:b/>
          <w:bCs/>
          <w:sz w:val="24"/>
          <w:szCs w:val="24"/>
        </w:rPr>
        <w:t>Parents &amp; Safeguarding</w:t>
      </w:r>
    </w:p>
    <w:p w14:paraId="236F9C15" w14:textId="2A0447D1" w:rsidR="28D06A83" w:rsidRDefault="28D06A83" w:rsidP="6E2B4918">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Share observations with parents (rashes, bowel movements)</w:t>
      </w:r>
      <w:r>
        <w:br/>
      </w:r>
      <w:r w:rsidRPr="6E2B4918">
        <w:rPr>
          <w:rFonts w:ascii="Aptos" w:eastAsia="Aptos" w:hAnsi="Aptos" w:cs="Aptos"/>
          <w:sz w:val="24"/>
          <w:szCs w:val="24"/>
        </w:rPr>
        <w:t xml:space="preserve"> </w:t>
      </w: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Tell parents if supplies are low</w:t>
      </w:r>
      <w:r>
        <w:br/>
      </w:r>
      <w:r w:rsidRPr="6E2B4918">
        <w:rPr>
          <w:rFonts w:ascii="Aptos" w:eastAsia="Aptos" w:hAnsi="Aptos" w:cs="Aptos"/>
          <w:sz w:val="24"/>
          <w:szCs w:val="24"/>
        </w:rPr>
        <w:t xml:space="preserve"> </w:t>
      </w: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Written consent for creams</w:t>
      </w:r>
      <w:r>
        <w:br/>
      </w:r>
      <w:r w:rsidRPr="6E2B4918">
        <w:rPr>
          <w:rFonts w:ascii="Aptos" w:eastAsia="Aptos" w:hAnsi="Aptos" w:cs="Aptos"/>
          <w:sz w:val="24"/>
          <w:szCs w:val="24"/>
        </w:rPr>
        <w:t xml:space="preserve"> </w:t>
      </w:r>
      <w:r w:rsidRPr="6E2B4918">
        <w:rPr>
          <w:rFonts w:ascii="Segoe UI Emoji" w:eastAsia="Segoe UI Emoji" w:hAnsi="Segoe UI Emoji" w:cs="Segoe UI Emoji"/>
          <w:sz w:val="24"/>
          <w:szCs w:val="24"/>
        </w:rPr>
        <w:t>🌈</w:t>
      </w:r>
      <w:r w:rsidRPr="6E2B4918">
        <w:rPr>
          <w:rFonts w:ascii="Aptos" w:eastAsia="Aptos" w:hAnsi="Aptos" w:cs="Aptos"/>
          <w:sz w:val="24"/>
          <w:szCs w:val="24"/>
        </w:rPr>
        <w:t xml:space="preserve"> Support children with additional needs with a care plan  </w:t>
      </w:r>
    </w:p>
    <w:p w14:paraId="5EC78A5A" w14:textId="44DA612B" w:rsidR="6E2B4918" w:rsidRDefault="6E2B4918" w:rsidP="6E2B4918">
      <w:pPr>
        <w:rPr>
          <w:rFonts w:ascii="Aptos" w:eastAsia="Aptos" w:hAnsi="Aptos" w:cs="Aptos"/>
          <w:sz w:val="24"/>
          <w:szCs w:val="24"/>
        </w:rPr>
      </w:pPr>
    </w:p>
    <w:p w14:paraId="384CDA79" w14:textId="3997328A" w:rsidR="7E73B846" w:rsidRDefault="7E73B846" w:rsidP="6E2B4918">
      <w:pPr>
        <w:spacing w:after="0"/>
        <w:rPr>
          <w:rFonts w:eastAsiaTheme="minorEastAsia"/>
          <w:b/>
          <w:bCs/>
          <w:sz w:val="24"/>
          <w:szCs w:val="24"/>
        </w:rPr>
      </w:pPr>
      <w:r w:rsidRPr="6E2B4918">
        <w:rPr>
          <w:rFonts w:eastAsiaTheme="minorEastAsia"/>
          <w:b/>
          <w:bCs/>
          <w:sz w:val="24"/>
          <w:szCs w:val="24"/>
        </w:rPr>
        <w:t xml:space="preserve">Appendix 4 - </w:t>
      </w:r>
      <w:r w:rsidR="2A2C014B" w:rsidRPr="6E2B4918">
        <w:rPr>
          <w:rFonts w:eastAsiaTheme="minorEastAsia"/>
          <w:b/>
          <w:bCs/>
          <w:sz w:val="24"/>
          <w:szCs w:val="24"/>
        </w:rPr>
        <w:t>Intimate Care Permission Form</w:t>
      </w:r>
    </w:p>
    <w:p w14:paraId="24A2DD59" w14:textId="2A540A8B" w:rsidR="6E2B4918" w:rsidRDefault="6E2B4918" w:rsidP="6E2B4918">
      <w:pPr>
        <w:spacing w:after="0"/>
        <w:rPr>
          <w:rFonts w:eastAsiaTheme="minorEastAsia"/>
          <w:b/>
          <w:bCs/>
          <w:sz w:val="24"/>
          <w:szCs w:val="24"/>
        </w:rPr>
      </w:pPr>
    </w:p>
    <w:p w14:paraId="4EE540E5" w14:textId="5ACCEC07" w:rsidR="727053A1" w:rsidRDefault="727053A1" w:rsidP="6E2B4918">
      <w:pPr>
        <w:spacing w:after="0"/>
        <w:rPr>
          <w:rFonts w:eastAsiaTheme="minorEastAsia"/>
          <w:sz w:val="24"/>
          <w:szCs w:val="24"/>
        </w:rPr>
      </w:pPr>
      <w:r w:rsidRPr="6E2B4918">
        <w:rPr>
          <w:rFonts w:eastAsiaTheme="minorEastAsia"/>
          <w:sz w:val="24"/>
          <w:szCs w:val="24"/>
        </w:rPr>
        <w:t>Dear Parent / Carer,</w:t>
      </w:r>
    </w:p>
    <w:p w14:paraId="55650293" w14:textId="60D2A46D" w:rsidR="727053A1" w:rsidRDefault="727053A1" w:rsidP="6E2B4918">
      <w:pPr>
        <w:spacing w:after="0"/>
        <w:rPr>
          <w:rFonts w:eastAsiaTheme="minorEastAsia"/>
          <w:sz w:val="24"/>
          <w:szCs w:val="24"/>
        </w:rPr>
      </w:pPr>
      <w:r w:rsidRPr="6E2B4918">
        <w:rPr>
          <w:rFonts w:eastAsiaTheme="minorEastAsia"/>
          <w:sz w:val="24"/>
          <w:szCs w:val="24"/>
        </w:rPr>
        <w:t xml:space="preserve"> </w:t>
      </w:r>
    </w:p>
    <w:p w14:paraId="43955CBB" w14:textId="5098E000" w:rsidR="727053A1" w:rsidRDefault="727053A1" w:rsidP="6E2B4918">
      <w:pPr>
        <w:spacing w:after="0"/>
        <w:rPr>
          <w:rFonts w:eastAsiaTheme="minorEastAsia"/>
          <w:sz w:val="24"/>
          <w:szCs w:val="24"/>
        </w:rPr>
      </w:pPr>
      <w:r w:rsidRPr="6E2B4918">
        <w:rPr>
          <w:rFonts w:eastAsiaTheme="minorEastAsia"/>
          <w:sz w:val="24"/>
          <w:szCs w:val="24"/>
        </w:rPr>
        <w:t xml:space="preserve">RE: </w:t>
      </w:r>
      <w:r>
        <w:tab/>
      </w:r>
      <w:r w:rsidRPr="6E2B4918">
        <w:rPr>
          <w:rFonts w:eastAsiaTheme="minorEastAsia"/>
          <w:sz w:val="24"/>
          <w:szCs w:val="24"/>
        </w:rPr>
        <w:t xml:space="preserve">EARLY YEARS INTIMATE CARE CONSENT FORM </w:t>
      </w:r>
    </w:p>
    <w:p w14:paraId="393A1BAB" w14:textId="2EAFF70A" w:rsidR="727053A1" w:rsidRDefault="727053A1" w:rsidP="6E2B4918">
      <w:pPr>
        <w:spacing w:after="0"/>
        <w:rPr>
          <w:rFonts w:eastAsiaTheme="minorEastAsia"/>
          <w:sz w:val="24"/>
          <w:szCs w:val="24"/>
        </w:rPr>
      </w:pPr>
      <w:r w:rsidRPr="6E2B4918">
        <w:rPr>
          <w:rFonts w:eastAsiaTheme="minorEastAsia"/>
          <w:sz w:val="24"/>
          <w:szCs w:val="24"/>
        </w:rPr>
        <w:t>(Changing children if wet or soiled from toileting accidents)</w:t>
      </w:r>
    </w:p>
    <w:p w14:paraId="4F0E7722" w14:textId="22D5506F" w:rsidR="727053A1" w:rsidRDefault="727053A1" w:rsidP="6E2B4918">
      <w:pPr>
        <w:spacing w:after="0"/>
        <w:rPr>
          <w:rFonts w:eastAsiaTheme="minorEastAsia"/>
          <w:sz w:val="24"/>
          <w:szCs w:val="24"/>
        </w:rPr>
      </w:pPr>
      <w:r w:rsidRPr="6E2B4918">
        <w:rPr>
          <w:rFonts w:eastAsiaTheme="minorEastAsia"/>
          <w:sz w:val="24"/>
          <w:szCs w:val="24"/>
        </w:rPr>
        <w:t xml:space="preserve"> </w:t>
      </w:r>
    </w:p>
    <w:p w14:paraId="0B8BCAF3" w14:textId="7AFBF915" w:rsidR="727053A1" w:rsidRDefault="727053A1" w:rsidP="6E2B4918">
      <w:pPr>
        <w:spacing w:after="0"/>
        <w:rPr>
          <w:rFonts w:eastAsiaTheme="minorEastAsia"/>
          <w:sz w:val="24"/>
          <w:szCs w:val="24"/>
        </w:rPr>
      </w:pPr>
      <w:r w:rsidRPr="6E2B4918">
        <w:rPr>
          <w:rFonts w:eastAsiaTheme="minorEastAsia"/>
          <w:sz w:val="24"/>
          <w:szCs w:val="24"/>
        </w:rPr>
        <w:t xml:space="preserve">We are writing to seek permission from parents/carers of our youngest children to assist the children with their intimate care in accordance with our Intimate Care Policy. </w:t>
      </w:r>
    </w:p>
    <w:p w14:paraId="57CCC0E6" w14:textId="647C213B" w:rsidR="727053A1" w:rsidRDefault="727053A1" w:rsidP="6E2B4918">
      <w:pPr>
        <w:spacing w:after="0"/>
        <w:rPr>
          <w:rFonts w:eastAsiaTheme="minorEastAsia"/>
          <w:sz w:val="24"/>
          <w:szCs w:val="24"/>
        </w:rPr>
      </w:pPr>
      <w:r w:rsidRPr="6E2B4918">
        <w:rPr>
          <w:rFonts w:eastAsiaTheme="minorEastAsia"/>
          <w:sz w:val="24"/>
          <w:szCs w:val="24"/>
        </w:rPr>
        <w:t xml:space="preserve"> </w:t>
      </w:r>
    </w:p>
    <w:p w14:paraId="7CC5111A" w14:textId="622E1F82" w:rsidR="727053A1" w:rsidRDefault="727053A1" w:rsidP="6E2B4918">
      <w:pPr>
        <w:spacing w:after="0"/>
        <w:rPr>
          <w:rFonts w:eastAsiaTheme="minorEastAsia"/>
          <w:sz w:val="24"/>
          <w:szCs w:val="24"/>
        </w:rPr>
      </w:pPr>
      <w:r w:rsidRPr="6E2B4918">
        <w:rPr>
          <w:rFonts w:eastAsiaTheme="minorEastAsia"/>
          <w:sz w:val="24"/>
          <w:szCs w:val="24"/>
        </w:rPr>
        <w:t xml:space="preserve">Please find our </w:t>
      </w:r>
      <w:r w:rsidRPr="6E2B4918">
        <w:rPr>
          <w:rFonts w:eastAsiaTheme="minorEastAsia"/>
          <w:b/>
          <w:bCs/>
          <w:sz w:val="24"/>
          <w:szCs w:val="24"/>
        </w:rPr>
        <w:t>Early Years Intimate Care Policy</w:t>
      </w:r>
      <w:r w:rsidRPr="6E2B4918">
        <w:rPr>
          <w:rFonts w:eastAsiaTheme="minorEastAsia"/>
          <w:sz w:val="24"/>
          <w:szCs w:val="24"/>
        </w:rPr>
        <w:t xml:space="preserve"> on our school website under the tab </w:t>
      </w:r>
      <w:r w:rsidRPr="6E2B4918">
        <w:rPr>
          <w:rFonts w:eastAsiaTheme="minorEastAsia"/>
          <w:b/>
          <w:bCs/>
          <w:sz w:val="24"/>
          <w:szCs w:val="24"/>
        </w:rPr>
        <w:t xml:space="preserve">Parent Information </w:t>
      </w:r>
      <w:r w:rsidRPr="6E2B4918">
        <w:rPr>
          <w:rFonts w:eastAsiaTheme="minorEastAsia"/>
          <w:sz w:val="24"/>
          <w:szCs w:val="24"/>
        </w:rPr>
        <w:t xml:space="preserve">and click on the </w:t>
      </w:r>
      <w:r w:rsidRPr="6E2B4918">
        <w:rPr>
          <w:rFonts w:eastAsiaTheme="minorEastAsia"/>
          <w:b/>
          <w:bCs/>
          <w:sz w:val="24"/>
          <w:szCs w:val="24"/>
        </w:rPr>
        <w:t>Policies</w:t>
      </w:r>
      <w:r w:rsidRPr="6E2B4918">
        <w:rPr>
          <w:rFonts w:eastAsiaTheme="minorEastAsia"/>
          <w:sz w:val="24"/>
          <w:szCs w:val="24"/>
        </w:rPr>
        <w:t xml:space="preserve"> page.</w:t>
      </w:r>
    </w:p>
    <w:p w14:paraId="1F652324" w14:textId="3B3F935E" w:rsidR="727053A1" w:rsidRDefault="727053A1" w:rsidP="6E2B4918">
      <w:pPr>
        <w:spacing w:after="0"/>
        <w:rPr>
          <w:rFonts w:eastAsiaTheme="minorEastAsia"/>
          <w:sz w:val="24"/>
          <w:szCs w:val="24"/>
        </w:rPr>
      </w:pPr>
      <w:r w:rsidRPr="6E2B4918">
        <w:rPr>
          <w:rFonts w:eastAsiaTheme="minorEastAsia"/>
          <w:sz w:val="24"/>
          <w:szCs w:val="24"/>
        </w:rPr>
        <w:t xml:space="preserve"> </w:t>
      </w:r>
    </w:p>
    <w:p w14:paraId="62701816" w14:textId="15DCE3AC" w:rsidR="727053A1" w:rsidRDefault="727053A1" w:rsidP="6E2B4918">
      <w:pPr>
        <w:spacing w:after="0"/>
        <w:rPr>
          <w:rFonts w:eastAsiaTheme="minorEastAsia"/>
          <w:sz w:val="24"/>
          <w:szCs w:val="24"/>
        </w:rPr>
      </w:pPr>
      <w:r w:rsidRPr="6E2B4918">
        <w:rPr>
          <w:rFonts w:eastAsiaTheme="minorEastAsia"/>
          <w:sz w:val="24"/>
          <w:szCs w:val="24"/>
        </w:rPr>
        <w:t xml:space="preserve">Our staff are all experienced in assisting children with their intimate care if they should need it. They undertake this with sensitivity and respect for the dignity of each child. </w:t>
      </w:r>
    </w:p>
    <w:p w14:paraId="3C1D0A9A" w14:textId="7CF45552" w:rsidR="727053A1" w:rsidRDefault="727053A1" w:rsidP="6E2B4918">
      <w:pPr>
        <w:spacing w:after="0"/>
        <w:rPr>
          <w:rFonts w:eastAsiaTheme="minorEastAsia"/>
          <w:sz w:val="24"/>
          <w:szCs w:val="24"/>
        </w:rPr>
      </w:pPr>
      <w:r w:rsidRPr="6E2B4918">
        <w:rPr>
          <w:rFonts w:eastAsiaTheme="minorEastAsia"/>
          <w:sz w:val="24"/>
          <w:szCs w:val="24"/>
        </w:rPr>
        <w:t xml:space="preserve"> </w:t>
      </w:r>
    </w:p>
    <w:p w14:paraId="308A331B" w14:textId="03F2528F" w:rsidR="727053A1" w:rsidRDefault="727053A1" w:rsidP="6E2B4918">
      <w:pPr>
        <w:spacing w:after="0"/>
        <w:rPr>
          <w:rFonts w:eastAsiaTheme="minorEastAsia"/>
          <w:sz w:val="24"/>
          <w:szCs w:val="24"/>
        </w:rPr>
      </w:pPr>
      <w:r w:rsidRPr="6E2B4918">
        <w:rPr>
          <w:rFonts w:eastAsiaTheme="minorEastAsia"/>
          <w:sz w:val="24"/>
          <w:szCs w:val="24"/>
        </w:rPr>
        <w:t xml:space="preserve">Where and when able to do so, children will be encouraged to be independent in their toileting, however staff will inform you if your child has had an accident and has been supported. If due to medical reasons or your child needs support that is more specific we will ask parents/carers to complete an Intimate Care Plan with us. We will work alongside parents/carers to support the children in our care to build independence with their toileting week to week. </w:t>
      </w:r>
    </w:p>
    <w:p w14:paraId="0C648D90" w14:textId="267BA1BC" w:rsidR="727053A1" w:rsidRDefault="727053A1" w:rsidP="6E2B4918">
      <w:pPr>
        <w:spacing w:after="0"/>
        <w:rPr>
          <w:rFonts w:eastAsiaTheme="minorEastAsia"/>
          <w:sz w:val="24"/>
          <w:szCs w:val="24"/>
        </w:rPr>
      </w:pPr>
      <w:r w:rsidRPr="6E2B4918">
        <w:rPr>
          <w:rFonts w:eastAsiaTheme="minorEastAsia"/>
          <w:sz w:val="24"/>
          <w:szCs w:val="24"/>
        </w:rPr>
        <w:t xml:space="preserve"> </w:t>
      </w:r>
    </w:p>
    <w:p w14:paraId="02383C13" w14:textId="769C312A" w:rsidR="727053A1" w:rsidRDefault="727053A1" w:rsidP="6E2B4918">
      <w:pPr>
        <w:spacing w:after="0"/>
        <w:rPr>
          <w:rFonts w:eastAsiaTheme="minorEastAsia"/>
          <w:sz w:val="24"/>
          <w:szCs w:val="24"/>
        </w:rPr>
      </w:pPr>
      <w:r w:rsidRPr="6E2B4918">
        <w:rPr>
          <w:rFonts w:eastAsiaTheme="minorEastAsia"/>
          <w:sz w:val="24"/>
          <w:szCs w:val="24"/>
        </w:rPr>
        <w:t xml:space="preserve">We would be grateful if you could please complete the attached intimate care consent form and return it to your child’s class teacher during the home visit, to confirm that you are happy for our staff to carry out intimate care procedures if and when necessary. </w:t>
      </w:r>
    </w:p>
    <w:p w14:paraId="277766F7" w14:textId="716181F1" w:rsidR="727053A1" w:rsidRDefault="727053A1" w:rsidP="6E2B4918">
      <w:pPr>
        <w:spacing w:after="0"/>
        <w:rPr>
          <w:rFonts w:eastAsiaTheme="minorEastAsia"/>
          <w:sz w:val="24"/>
          <w:szCs w:val="24"/>
        </w:rPr>
      </w:pPr>
      <w:r w:rsidRPr="6E2B4918">
        <w:rPr>
          <w:rFonts w:eastAsiaTheme="minorEastAsia"/>
          <w:sz w:val="24"/>
          <w:szCs w:val="24"/>
        </w:rPr>
        <w:t xml:space="preserve"> </w:t>
      </w:r>
    </w:p>
    <w:p w14:paraId="5DD77DC1" w14:textId="36B94914" w:rsidR="727053A1" w:rsidRDefault="727053A1" w:rsidP="6E2B4918">
      <w:pPr>
        <w:spacing w:after="0"/>
        <w:rPr>
          <w:rFonts w:eastAsiaTheme="minorEastAsia"/>
          <w:sz w:val="24"/>
          <w:szCs w:val="24"/>
        </w:rPr>
      </w:pPr>
      <w:r w:rsidRPr="6E2B4918">
        <w:rPr>
          <w:rFonts w:eastAsiaTheme="minorEastAsia"/>
          <w:sz w:val="24"/>
          <w:szCs w:val="24"/>
        </w:rPr>
        <w:t>Thank you for your continued support.</w:t>
      </w:r>
    </w:p>
    <w:p w14:paraId="7BEF15C2" w14:textId="01945DF2" w:rsidR="727053A1" w:rsidRDefault="727053A1" w:rsidP="6E2B4918">
      <w:pPr>
        <w:spacing w:after="0"/>
        <w:rPr>
          <w:rFonts w:eastAsiaTheme="minorEastAsia"/>
          <w:sz w:val="24"/>
          <w:szCs w:val="24"/>
        </w:rPr>
      </w:pPr>
      <w:r w:rsidRPr="6E2B4918">
        <w:rPr>
          <w:rFonts w:eastAsiaTheme="minorEastAsia"/>
          <w:sz w:val="24"/>
          <w:szCs w:val="24"/>
        </w:rPr>
        <w:t xml:space="preserve"> </w:t>
      </w:r>
    </w:p>
    <w:p w14:paraId="75A8A23D" w14:textId="173754A5" w:rsidR="727053A1" w:rsidRDefault="727053A1" w:rsidP="6E2B4918">
      <w:pPr>
        <w:spacing w:after="0"/>
        <w:rPr>
          <w:rFonts w:eastAsiaTheme="minorEastAsia"/>
          <w:sz w:val="24"/>
          <w:szCs w:val="24"/>
        </w:rPr>
      </w:pPr>
      <w:r w:rsidRPr="6E2B4918">
        <w:rPr>
          <w:rFonts w:eastAsiaTheme="minorEastAsia"/>
          <w:sz w:val="24"/>
          <w:szCs w:val="24"/>
        </w:rPr>
        <w:t xml:space="preserve">Yours faithfully, </w:t>
      </w:r>
    </w:p>
    <w:p w14:paraId="164806B0" w14:textId="1B64E73E" w:rsidR="727053A1" w:rsidRDefault="727053A1" w:rsidP="6E2B4918">
      <w:pPr>
        <w:spacing w:after="0"/>
        <w:rPr>
          <w:rFonts w:eastAsiaTheme="minorEastAsia"/>
          <w:sz w:val="24"/>
          <w:szCs w:val="24"/>
        </w:rPr>
      </w:pPr>
      <w:r w:rsidRPr="6E2B4918">
        <w:rPr>
          <w:rFonts w:eastAsiaTheme="minorEastAsia"/>
          <w:sz w:val="24"/>
          <w:szCs w:val="24"/>
        </w:rPr>
        <w:t xml:space="preserve"> </w:t>
      </w:r>
    </w:p>
    <w:p w14:paraId="152EF933" w14:textId="60570F8B" w:rsidR="727053A1" w:rsidRDefault="727053A1" w:rsidP="6E2B4918">
      <w:pPr>
        <w:spacing w:after="0"/>
        <w:rPr>
          <w:rFonts w:eastAsiaTheme="minorEastAsia"/>
          <w:sz w:val="24"/>
          <w:szCs w:val="24"/>
        </w:rPr>
      </w:pPr>
      <w:r w:rsidRPr="6E2B4918">
        <w:rPr>
          <w:rFonts w:eastAsiaTheme="minorEastAsia"/>
          <w:sz w:val="24"/>
          <w:szCs w:val="24"/>
        </w:rPr>
        <w:t>Early Years Team</w:t>
      </w:r>
    </w:p>
    <w:p w14:paraId="029C7DB9" w14:textId="457CED6D" w:rsidR="727053A1" w:rsidRDefault="727053A1" w:rsidP="6E2B4918">
      <w:pPr>
        <w:spacing w:after="0"/>
      </w:pPr>
      <w:r w:rsidRPr="6E2B4918">
        <w:rPr>
          <w:rFonts w:ascii="Trebuchet MS" w:eastAsia="Trebuchet MS" w:hAnsi="Trebuchet MS" w:cs="Trebuchet MS"/>
        </w:rPr>
        <w:t xml:space="preserve"> </w:t>
      </w:r>
    </w:p>
    <w:p w14:paraId="2E1146B6" w14:textId="1AFB3018" w:rsidR="727053A1" w:rsidRDefault="727053A1" w:rsidP="6E2B4918">
      <w:pPr>
        <w:spacing w:after="0"/>
      </w:pPr>
      <w:r w:rsidRPr="6E2B4918">
        <w:rPr>
          <w:rFonts w:ascii="Trebuchet MS" w:eastAsia="Trebuchet MS" w:hAnsi="Trebuchet MS" w:cs="Trebuchet MS"/>
        </w:rPr>
        <w:t> </w:t>
      </w:r>
    </w:p>
    <w:p w14:paraId="616C3317" w14:textId="5BE9B031" w:rsidR="6E2B4918" w:rsidRDefault="6E2B4918" w:rsidP="6E2B4918">
      <w:pPr>
        <w:rPr>
          <w:rFonts w:ascii="Aptos" w:eastAsia="Aptos" w:hAnsi="Aptos" w:cs="Aptos"/>
          <w:sz w:val="24"/>
          <w:szCs w:val="24"/>
        </w:rPr>
      </w:pPr>
    </w:p>
    <w:p w14:paraId="3C2062C5" w14:textId="35B564EC" w:rsidR="00D72325" w:rsidRDefault="00D72325">
      <w:pPr>
        <w:jc w:val="center"/>
      </w:pPr>
    </w:p>
    <w:p w14:paraId="08916804" w14:textId="6C1F0FFF" w:rsidR="1D011BE1" w:rsidRDefault="1D011BE1" w:rsidP="1D011BE1">
      <w:pPr>
        <w:jc w:val="center"/>
        <w:rPr>
          <w:b/>
          <w:bCs/>
          <w:sz w:val="28"/>
          <w:szCs w:val="28"/>
          <w:u w:val="single"/>
        </w:rPr>
      </w:pPr>
    </w:p>
    <w:p w14:paraId="2BFD1D2C" w14:textId="1B172D64" w:rsidR="1D011BE1" w:rsidRDefault="1D011BE1" w:rsidP="0E3CDBDF">
      <w:pPr>
        <w:jc w:val="center"/>
        <w:rPr>
          <w:b/>
          <w:bCs/>
          <w:sz w:val="28"/>
          <w:szCs w:val="28"/>
          <w:u w:val="single"/>
        </w:rPr>
      </w:pPr>
    </w:p>
    <w:sectPr w:rsidR="1D011BE1" w:rsidSect="004D1B91">
      <w:headerReference w:type="default" r:id="rId19"/>
      <w:footerReference w:type="default" r:id="rId20"/>
      <w:pgSz w:w="11906" w:h="16838" w:code="9"/>
      <w:pgMar w:top="720" w:right="720" w:bottom="720" w:left="720" w:header="624"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ACAE3" w14:textId="77777777" w:rsidR="00D21DBE" w:rsidRDefault="00D21DBE">
      <w:pPr>
        <w:spacing w:after="0" w:line="240" w:lineRule="auto"/>
      </w:pPr>
      <w:r>
        <w:separator/>
      </w:r>
    </w:p>
  </w:endnote>
  <w:endnote w:type="continuationSeparator" w:id="0">
    <w:p w14:paraId="4B61A0C9" w14:textId="77777777" w:rsidR="00D21DBE" w:rsidRDefault="00D21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tima-Regular">
    <w:altName w:val="Calibri"/>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Aptos">
    <w:altName w:val="Times New Roman"/>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308539"/>
      <w:docPartObj>
        <w:docPartGallery w:val="Page Numbers (Bottom of Page)"/>
        <w:docPartUnique/>
      </w:docPartObj>
    </w:sdtPr>
    <w:sdtEndPr>
      <w:rPr>
        <w:noProof/>
      </w:rPr>
    </w:sdtEndPr>
    <w:sdtContent>
      <w:p w14:paraId="3471CCE8" w14:textId="76552BAE" w:rsidR="002815EF" w:rsidRDefault="009534AE">
        <w:pPr>
          <w:pStyle w:val="Footer"/>
          <w:jc w:val="right"/>
        </w:pPr>
        <w:r>
          <w:fldChar w:fldCharType="begin"/>
        </w:r>
        <w:r>
          <w:instrText xml:space="preserve"> PAGE   \* MERGEFORMAT </w:instrText>
        </w:r>
        <w:r>
          <w:fldChar w:fldCharType="separate"/>
        </w:r>
        <w:r w:rsidR="0011177E">
          <w:rPr>
            <w:noProof/>
          </w:rPr>
          <w:t>2</w:t>
        </w:r>
        <w:r>
          <w:rPr>
            <w:noProof/>
          </w:rPr>
          <w:fldChar w:fldCharType="end"/>
        </w:r>
      </w:p>
    </w:sdtContent>
  </w:sdt>
  <w:p w14:paraId="0CCEA4FE" w14:textId="78E8C6F2" w:rsidR="002815EF" w:rsidRDefault="002815EF">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5737B" w14:textId="77777777" w:rsidR="00D21DBE" w:rsidRDefault="00D21DBE">
      <w:pPr>
        <w:spacing w:after="0" w:line="240" w:lineRule="auto"/>
      </w:pPr>
      <w:r>
        <w:separator/>
      </w:r>
    </w:p>
  </w:footnote>
  <w:footnote w:type="continuationSeparator" w:id="0">
    <w:p w14:paraId="68C082D9" w14:textId="77777777" w:rsidR="00D21DBE" w:rsidRDefault="00D21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485"/>
      <w:gridCol w:w="3485"/>
      <w:gridCol w:w="3485"/>
    </w:tblGrid>
    <w:tr w:rsidR="0E3CDBDF" w14:paraId="522D3AEC" w14:textId="77777777" w:rsidTr="0E3CDBDF">
      <w:trPr>
        <w:trHeight w:val="300"/>
      </w:trPr>
      <w:tc>
        <w:tcPr>
          <w:tcW w:w="3485" w:type="dxa"/>
        </w:tcPr>
        <w:p w14:paraId="3C4250F3" w14:textId="5B59896A" w:rsidR="0E3CDBDF" w:rsidRDefault="0E3CDBDF" w:rsidP="0E3CDBDF">
          <w:pPr>
            <w:pStyle w:val="Header"/>
            <w:ind w:left="-115"/>
          </w:pPr>
        </w:p>
      </w:tc>
      <w:tc>
        <w:tcPr>
          <w:tcW w:w="3485" w:type="dxa"/>
        </w:tcPr>
        <w:p w14:paraId="4F5B8ACB" w14:textId="738DEE9A" w:rsidR="0E3CDBDF" w:rsidRDefault="0E3CDBDF" w:rsidP="0E3CDBDF">
          <w:pPr>
            <w:pStyle w:val="Header"/>
            <w:jc w:val="center"/>
          </w:pPr>
        </w:p>
      </w:tc>
      <w:tc>
        <w:tcPr>
          <w:tcW w:w="3485" w:type="dxa"/>
        </w:tcPr>
        <w:p w14:paraId="4F841997" w14:textId="78AA0C81" w:rsidR="0E3CDBDF" w:rsidRDefault="0E3CDBDF" w:rsidP="0E3CDBDF">
          <w:pPr>
            <w:pStyle w:val="Header"/>
            <w:ind w:right="-115"/>
            <w:jc w:val="right"/>
          </w:pPr>
        </w:p>
      </w:tc>
    </w:tr>
  </w:tbl>
  <w:p w14:paraId="08E4C949" w14:textId="004624BA" w:rsidR="0E3CDBDF" w:rsidRDefault="0E3CDBDF" w:rsidP="0E3CDB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12D1"/>
    <w:multiLevelType w:val="hybridMultilevel"/>
    <w:tmpl w:val="52061C82"/>
    <w:lvl w:ilvl="0" w:tplc="05BE8582">
      <w:start w:val="1"/>
      <w:numFmt w:val="bullet"/>
      <w:lvlText w:val=""/>
      <w:lvlJc w:val="left"/>
      <w:pPr>
        <w:ind w:left="720" w:hanging="360"/>
      </w:pPr>
      <w:rPr>
        <w:rFonts w:ascii="Symbol" w:hAnsi="Symbol" w:hint="default"/>
      </w:rPr>
    </w:lvl>
    <w:lvl w:ilvl="1" w:tplc="525624BA">
      <w:start w:val="1"/>
      <w:numFmt w:val="bullet"/>
      <w:lvlText w:val="o"/>
      <w:lvlJc w:val="left"/>
      <w:pPr>
        <w:ind w:left="1440" w:hanging="360"/>
      </w:pPr>
      <w:rPr>
        <w:rFonts w:ascii="Courier New" w:hAnsi="Courier New" w:hint="default"/>
      </w:rPr>
    </w:lvl>
    <w:lvl w:ilvl="2" w:tplc="3828DDBA">
      <w:start w:val="1"/>
      <w:numFmt w:val="bullet"/>
      <w:lvlText w:val=""/>
      <w:lvlJc w:val="left"/>
      <w:pPr>
        <w:ind w:left="2160" w:hanging="360"/>
      </w:pPr>
      <w:rPr>
        <w:rFonts w:ascii="Wingdings" w:hAnsi="Wingdings" w:hint="default"/>
      </w:rPr>
    </w:lvl>
    <w:lvl w:ilvl="3" w:tplc="D50E22C0">
      <w:start w:val="1"/>
      <w:numFmt w:val="bullet"/>
      <w:lvlText w:val=""/>
      <w:lvlJc w:val="left"/>
      <w:pPr>
        <w:ind w:left="2880" w:hanging="360"/>
      </w:pPr>
      <w:rPr>
        <w:rFonts w:ascii="Symbol" w:hAnsi="Symbol" w:hint="default"/>
      </w:rPr>
    </w:lvl>
    <w:lvl w:ilvl="4" w:tplc="7E6EAE1E">
      <w:start w:val="1"/>
      <w:numFmt w:val="bullet"/>
      <w:lvlText w:val="o"/>
      <w:lvlJc w:val="left"/>
      <w:pPr>
        <w:ind w:left="3600" w:hanging="360"/>
      </w:pPr>
      <w:rPr>
        <w:rFonts w:ascii="Courier New" w:hAnsi="Courier New" w:hint="default"/>
      </w:rPr>
    </w:lvl>
    <w:lvl w:ilvl="5" w:tplc="4738BBE0">
      <w:start w:val="1"/>
      <w:numFmt w:val="bullet"/>
      <w:lvlText w:val=""/>
      <w:lvlJc w:val="left"/>
      <w:pPr>
        <w:ind w:left="4320" w:hanging="360"/>
      </w:pPr>
      <w:rPr>
        <w:rFonts w:ascii="Wingdings" w:hAnsi="Wingdings" w:hint="default"/>
      </w:rPr>
    </w:lvl>
    <w:lvl w:ilvl="6" w:tplc="217AC9A2">
      <w:start w:val="1"/>
      <w:numFmt w:val="bullet"/>
      <w:lvlText w:val=""/>
      <w:lvlJc w:val="left"/>
      <w:pPr>
        <w:ind w:left="5040" w:hanging="360"/>
      </w:pPr>
      <w:rPr>
        <w:rFonts w:ascii="Symbol" w:hAnsi="Symbol" w:hint="default"/>
      </w:rPr>
    </w:lvl>
    <w:lvl w:ilvl="7" w:tplc="07F0FE12">
      <w:start w:val="1"/>
      <w:numFmt w:val="bullet"/>
      <w:lvlText w:val="o"/>
      <w:lvlJc w:val="left"/>
      <w:pPr>
        <w:ind w:left="5760" w:hanging="360"/>
      </w:pPr>
      <w:rPr>
        <w:rFonts w:ascii="Courier New" w:hAnsi="Courier New" w:hint="default"/>
      </w:rPr>
    </w:lvl>
    <w:lvl w:ilvl="8" w:tplc="82E63E22">
      <w:start w:val="1"/>
      <w:numFmt w:val="bullet"/>
      <w:lvlText w:val=""/>
      <w:lvlJc w:val="left"/>
      <w:pPr>
        <w:ind w:left="6480" w:hanging="360"/>
      </w:pPr>
      <w:rPr>
        <w:rFonts w:ascii="Wingdings" w:hAnsi="Wingdings" w:hint="default"/>
      </w:rPr>
    </w:lvl>
  </w:abstractNum>
  <w:abstractNum w:abstractNumId="1" w15:restartNumberingAfterBreak="0">
    <w:nsid w:val="019FD92D"/>
    <w:multiLevelType w:val="multilevel"/>
    <w:tmpl w:val="0FA6B786"/>
    <w:lvl w:ilvl="0">
      <w:start w:val="1"/>
      <w:numFmt w:val="decimal"/>
      <w:lvlText w:val="%1."/>
      <w:lvlJc w:val="left"/>
      <w:pPr>
        <w:ind w:left="720" w:hanging="360"/>
      </w:pPr>
    </w:lvl>
    <w:lvl w:ilvl="1">
      <w:start w:val="3"/>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F0AFB3"/>
    <w:multiLevelType w:val="hybridMultilevel"/>
    <w:tmpl w:val="8124AF36"/>
    <w:lvl w:ilvl="0" w:tplc="2B0AA3BE">
      <w:start w:val="1"/>
      <w:numFmt w:val="bullet"/>
      <w:lvlText w:val="·"/>
      <w:lvlJc w:val="left"/>
      <w:pPr>
        <w:ind w:left="720" w:hanging="360"/>
      </w:pPr>
      <w:rPr>
        <w:rFonts w:ascii="Symbol" w:hAnsi="Symbol" w:hint="default"/>
      </w:rPr>
    </w:lvl>
    <w:lvl w:ilvl="1" w:tplc="37FC1D5C">
      <w:start w:val="1"/>
      <w:numFmt w:val="bullet"/>
      <w:lvlText w:val="o"/>
      <w:lvlJc w:val="left"/>
      <w:pPr>
        <w:ind w:left="1440" w:hanging="360"/>
      </w:pPr>
      <w:rPr>
        <w:rFonts w:ascii="Courier New" w:hAnsi="Courier New" w:hint="default"/>
      </w:rPr>
    </w:lvl>
    <w:lvl w:ilvl="2" w:tplc="DC60D6AA">
      <w:start w:val="1"/>
      <w:numFmt w:val="bullet"/>
      <w:lvlText w:val=""/>
      <w:lvlJc w:val="left"/>
      <w:pPr>
        <w:ind w:left="2160" w:hanging="360"/>
      </w:pPr>
      <w:rPr>
        <w:rFonts w:ascii="Wingdings" w:hAnsi="Wingdings" w:hint="default"/>
      </w:rPr>
    </w:lvl>
    <w:lvl w:ilvl="3" w:tplc="F75C41C4">
      <w:start w:val="1"/>
      <w:numFmt w:val="bullet"/>
      <w:lvlText w:val=""/>
      <w:lvlJc w:val="left"/>
      <w:pPr>
        <w:ind w:left="2880" w:hanging="360"/>
      </w:pPr>
      <w:rPr>
        <w:rFonts w:ascii="Symbol" w:hAnsi="Symbol" w:hint="default"/>
      </w:rPr>
    </w:lvl>
    <w:lvl w:ilvl="4" w:tplc="6FEC2210">
      <w:start w:val="1"/>
      <w:numFmt w:val="bullet"/>
      <w:lvlText w:val="o"/>
      <w:lvlJc w:val="left"/>
      <w:pPr>
        <w:ind w:left="3600" w:hanging="360"/>
      </w:pPr>
      <w:rPr>
        <w:rFonts w:ascii="Courier New" w:hAnsi="Courier New" w:hint="default"/>
      </w:rPr>
    </w:lvl>
    <w:lvl w:ilvl="5" w:tplc="4AB8C2B2">
      <w:start w:val="1"/>
      <w:numFmt w:val="bullet"/>
      <w:lvlText w:val=""/>
      <w:lvlJc w:val="left"/>
      <w:pPr>
        <w:ind w:left="4320" w:hanging="360"/>
      </w:pPr>
      <w:rPr>
        <w:rFonts w:ascii="Wingdings" w:hAnsi="Wingdings" w:hint="default"/>
      </w:rPr>
    </w:lvl>
    <w:lvl w:ilvl="6" w:tplc="A1C21E92">
      <w:start w:val="1"/>
      <w:numFmt w:val="bullet"/>
      <w:lvlText w:val=""/>
      <w:lvlJc w:val="left"/>
      <w:pPr>
        <w:ind w:left="5040" w:hanging="360"/>
      </w:pPr>
      <w:rPr>
        <w:rFonts w:ascii="Symbol" w:hAnsi="Symbol" w:hint="default"/>
      </w:rPr>
    </w:lvl>
    <w:lvl w:ilvl="7" w:tplc="2AE287C6">
      <w:start w:val="1"/>
      <w:numFmt w:val="bullet"/>
      <w:lvlText w:val="o"/>
      <w:lvlJc w:val="left"/>
      <w:pPr>
        <w:ind w:left="5760" w:hanging="360"/>
      </w:pPr>
      <w:rPr>
        <w:rFonts w:ascii="Courier New" w:hAnsi="Courier New" w:hint="default"/>
      </w:rPr>
    </w:lvl>
    <w:lvl w:ilvl="8" w:tplc="2A08CBA2">
      <w:start w:val="1"/>
      <w:numFmt w:val="bullet"/>
      <w:lvlText w:val=""/>
      <w:lvlJc w:val="left"/>
      <w:pPr>
        <w:ind w:left="6480" w:hanging="360"/>
      </w:pPr>
      <w:rPr>
        <w:rFonts w:ascii="Wingdings" w:hAnsi="Wingdings" w:hint="default"/>
      </w:rPr>
    </w:lvl>
  </w:abstractNum>
  <w:abstractNum w:abstractNumId="3" w15:restartNumberingAfterBreak="0">
    <w:nsid w:val="075C461D"/>
    <w:multiLevelType w:val="hybridMultilevel"/>
    <w:tmpl w:val="3A786238"/>
    <w:lvl w:ilvl="0" w:tplc="9D066264">
      <w:start w:val="1"/>
      <w:numFmt w:val="bullet"/>
      <w:lvlText w:val="·"/>
      <w:lvlJc w:val="left"/>
      <w:pPr>
        <w:ind w:left="720" w:hanging="360"/>
      </w:pPr>
      <w:rPr>
        <w:rFonts w:ascii="Symbol" w:hAnsi="Symbol" w:hint="default"/>
      </w:rPr>
    </w:lvl>
    <w:lvl w:ilvl="1" w:tplc="015A3152">
      <w:start w:val="1"/>
      <w:numFmt w:val="bullet"/>
      <w:lvlText w:val="o"/>
      <w:lvlJc w:val="left"/>
      <w:pPr>
        <w:ind w:left="1440" w:hanging="360"/>
      </w:pPr>
      <w:rPr>
        <w:rFonts w:ascii="Courier New" w:hAnsi="Courier New" w:hint="default"/>
      </w:rPr>
    </w:lvl>
    <w:lvl w:ilvl="2" w:tplc="67140266">
      <w:start w:val="1"/>
      <w:numFmt w:val="bullet"/>
      <w:lvlText w:val=""/>
      <w:lvlJc w:val="left"/>
      <w:pPr>
        <w:ind w:left="2160" w:hanging="360"/>
      </w:pPr>
      <w:rPr>
        <w:rFonts w:ascii="Wingdings" w:hAnsi="Wingdings" w:hint="default"/>
      </w:rPr>
    </w:lvl>
    <w:lvl w:ilvl="3" w:tplc="3C52640C">
      <w:start w:val="1"/>
      <w:numFmt w:val="bullet"/>
      <w:lvlText w:val=""/>
      <w:lvlJc w:val="left"/>
      <w:pPr>
        <w:ind w:left="2880" w:hanging="360"/>
      </w:pPr>
      <w:rPr>
        <w:rFonts w:ascii="Symbol" w:hAnsi="Symbol" w:hint="default"/>
      </w:rPr>
    </w:lvl>
    <w:lvl w:ilvl="4" w:tplc="A18CFAF2">
      <w:start w:val="1"/>
      <w:numFmt w:val="bullet"/>
      <w:lvlText w:val="o"/>
      <w:lvlJc w:val="left"/>
      <w:pPr>
        <w:ind w:left="3600" w:hanging="360"/>
      </w:pPr>
      <w:rPr>
        <w:rFonts w:ascii="Courier New" w:hAnsi="Courier New" w:hint="default"/>
      </w:rPr>
    </w:lvl>
    <w:lvl w:ilvl="5" w:tplc="D92AD176">
      <w:start w:val="1"/>
      <w:numFmt w:val="bullet"/>
      <w:lvlText w:val=""/>
      <w:lvlJc w:val="left"/>
      <w:pPr>
        <w:ind w:left="4320" w:hanging="360"/>
      </w:pPr>
      <w:rPr>
        <w:rFonts w:ascii="Wingdings" w:hAnsi="Wingdings" w:hint="default"/>
      </w:rPr>
    </w:lvl>
    <w:lvl w:ilvl="6" w:tplc="47D66F2A">
      <w:start w:val="1"/>
      <w:numFmt w:val="bullet"/>
      <w:lvlText w:val=""/>
      <w:lvlJc w:val="left"/>
      <w:pPr>
        <w:ind w:left="5040" w:hanging="360"/>
      </w:pPr>
      <w:rPr>
        <w:rFonts w:ascii="Symbol" w:hAnsi="Symbol" w:hint="default"/>
      </w:rPr>
    </w:lvl>
    <w:lvl w:ilvl="7" w:tplc="09A8B7A4">
      <w:start w:val="1"/>
      <w:numFmt w:val="bullet"/>
      <w:lvlText w:val="o"/>
      <w:lvlJc w:val="left"/>
      <w:pPr>
        <w:ind w:left="5760" w:hanging="360"/>
      </w:pPr>
      <w:rPr>
        <w:rFonts w:ascii="Courier New" w:hAnsi="Courier New" w:hint="default"/>
      </w:rPr>
    </w:lvl>
    <w:lvl w:ilvl="8" w:tplc="B9940C82">
      <w:start w:val="1"/>
      <w:numFmt w:val="bullet"/>
      <w:lvlText w:val=""/>
      <w:lvlJc w:val="left"/>
      <w:pPr>
        <w:ind w:left="6480" w:hanging="360"/>
      </w:pPr>
      <w:rPr>
        <w:rFonts w:ascii="Wingdings" w:hAnsi="Wingdings" w:hint="default"/>
      </w:rPr>
    </w:lvl>
  </w:abstractNum>
  <w:abstractNum w:abstractNumId="4" w15:restartNumberingAfterBreak="0">
    <w:nsid w:val="090170D1"/>
    <w:multiLevelType w:val="hybridMultilevel"/>
    <w:tmpl w:val="F5B6E2AC"/>
    <w:lvl w:ilvl="0" w:tplc="5B228756">
      <w:start w:val="1"/>
      <w:numFmt w:val="bullet"/>
      <w:lvlText w:val=""/>
      <w:lvlJc w:val="left"/>
      <w:pPr>
        <w:ind w:left="720" w:hanging="360"/>
      </w:pPr>
      <w:rPr>
        <w:rFonts w:ascii="Symbol" w:hAnsi="Symbol" w:hint="default"/>
      </w:rPr>
    </w:lvl>
    <w:lvl w:ilvl="1" w:tplc="4D9E1F82">
      <w:start w:val="1"/>
      <w:numFmt w:val="bullet"/>
      <w:lvlText w:val="o"/>
      <w:lvlJc w:val="left"/>
      <w:pPr>
        <w:ind w:left="1440" w:hanging="360"/>
      </w:pPr>
      <w:rPr>
        <w:rFonts w:ascii="Courier New" w:hAnsi="Courier New" w:hint="default"/>
      </w:rPr>
    </w:lvl>
    <w:lvl w:ilvl="2" w:tplc="1E4E0A54">
      <w:start w:val="1"/>
      <w:numFmt w:val="bullet"/>
      <w:lvlText w:val=""/>
      <w:lvlJc w:val="left"/>
      <w:pPr>
        <w:ind w:left="2160" w:hanging="360"/>
      </w:pPr>
      <w:rPr>
        <w:rFonts w:ascii="Wingdings" w:hAnsi="Wingdings" w:hint="default"/>
      </w:rPr>
    </w:lvl>
    <w:lvl w:ilvl="3" w:tplc="74321D7E">
      <w:start w:val="1"/>
      <w:numFmt w:val="bullet"/>
      <w:lvlText w:val=""/>
      <w:lvlJc w:val="left"/>
      <w:pPr>
        <w:ind w:left="2880" w:hanging="360"/>
      </w:pPr>
      <w:rPr>
        <w:rFonts w:ascii="Symbol" w:hAnsi="Symbol" w:hint="default"/>
      </w:rPr>
    </w:lvl>
    <w:lvl w:ilvl="4" w:tplc="F2F2C1C4">
      <w:start w:val="1"/>
      <w:numFmt w:val="bullet"/>
      <w:lvlText w:val="o"/>
      <w:lvlJc w:val="left"/>
      <w:pPr>
        <w:ind w:left="3600" w:hanging="360"/>
      </w:pPr>
      <w:rPr>
        <w:rFonts w:ascii="Courier New" w:hAnsi="Courier New" w:hint="default"/>
      </w:rPr>
    </w:lvl>
    <w:lvl w:ilvl="5" w:tplc="02B63EB2">
      <w:start w:val="1"/>
      <w:numFmt w:val="bullet"/>
      <w:lvlText w:val=""/>
      <w:lvlJc w:val="left"/>
      <w:pPr>
        <w:ind w:left="4320" w:hanging="360"/>
      </w:pPr>
      <w:rPr>
        <w:rFonts w:ascii="Wingdings" w:hAnsi="Wingdings" w:hint="default"/>
      </w:rPr>
    </w:lvl>
    <w:lvl w:ilvl="6" w:tplc="C6FE8D9C">
      <w:start w:val="1"/>
      <w:numFmt w:val="bullet"/>
      <w:lvlText w:val=""/>
      <w:lvlJc w:val="left"/>
      <w:pPr>
        <w:ind w:left="5040" w:hanging="360"/>
      </w:pPr>
      <w:rPr>
        <w:rFonts w:ascii="Symbol" w:hAnsi="Symbol" w:hint="default"/>
      </w:rPr>
    </w:lvl>
    <w:lvl w:ilvl="7" w:tplc="166C6E42">
      <w:start w:val="1"/>
      <w:numFmt w:val="bullet"/>
      <w:lvlText w:val="o"/>
      <w:lvlJc w:val="left"/>
      <w:pPr>
        <w:ind w:left="5760" w:hanging="360"/>
      </w:pPr>
      <w:rPr>
        <w:rFonts w:ascii="Courier New" w:hAnsi="Courier New" w:hint="default"/>
      </w:rPr>
    </w:lvl>
    <w:lvl w:ilvl="8" w:tplc="61E4DDAC">
      <w:start w:val="1"/>
      <w:numFmt w:val="bullet"/>
      <w:lvlText w:val=""/>
      <w:lvlJc w:val="left"/>
      <w:pPr>
        <w:ind w:left="6480" w:hanging="360"/>
      </w:pPr>
      <w:rPr>
        <w:rFonts w:ascii="Wingdings" w:hAnsi="Wingdings" w:hint="default"/>
      </w:rPr>
    </w:lvl>
  </w:abstractNum>
  <w:abstractNum w:abstractNumId="5" w15:restartNumberingAfterBreak="0">
    <w:nsid w:val="0E3C1F60"/>
    <w:multiLevelType w:val="hybridMultilevel"/>
    <w:tmpl w:val="F4FC2B48"/>
    <w:lvl w:ilvl="0" w:tplc="EEBEA238">
      <w:start w:val="1"/>
      <w:numFmt w:val="bullet"/>
      <w:lvlText w:val="·"/>
      <w:lvlJc w:val="left"/>
      <w:pPr>
        <w:ind w:left="720" w:hanging="360"/>
      </w:pPr>
      <w:rPr>
        <w:rFonts w:ascii="Symbol" w:hAnsi="Symbol" w:hint="default"/>
      </w:rPr>
    </w:lvl>
    <w:lvl w:ilvl="1" w:tplc="C2E0A80C">
      <w:start w:val="1"/>
      <w:numFmt w:val="bullet"/>
      <w:lvlText w:val="o"/>
      <w:lvlJc w:val="left"/>
      <w:pPr>
        <w:ind w:left="1440" w:hanging="360"/>
      </w:pPr>
      <w:rPr>
        <w:rFonts w:ascii="Courier New" w:hAnsi="Courier New" w:hint="default"/>
      </w:rPr>
    </w:lvl>
    <w:lvl w:ilvl="2" w:tplc="5A20F52C">
      <w:start w:val="1"/>
      <w:numFmt w:val="bullet"/>
      <w:lvlText w:val=""/>
      <w:lvlJc w:val="left"/>
      <w:pPr>
        <w:ind w:left="2160" w:hanging="360"/>
      </w:pPr>
      <w:rPr>
        <w:rFonts w:ascii="Wingdings" w:hAnsi="Wingdings" w:hint="default"/>
      </w:rPr>
    </w:lvl>
    <w:lvl w:ilvl="3" w:tplc="6218B6EA">
      <w:start w:val="1"/>
      <w:numFmt w:val="bullet"/>
      <w:lvlText w:val=""/>
      <w:lvlJc w:val="left"/>
      <w:pPr>
        <w:ind w:left="2880" w:hanging="360"/>
      </w:pPr>
      <w:rPr>
        <w:rFonts w:ascii="Symbol" w:hAnsi="Symbol" w:hint="default"/>
      </w:rPr>
    </w:lvl>
    <w:lvl w:ilvl="4" w:tplc="C906863C">
      <w:start w:val="1"/>
      <w:numFmt w:val="bullet"/>
      <w:lvlText w:val="o"/>
      <w:lvlJc w:val="left"/>
      <w:pPr>
        <w:ind w:left="3600" w:hanging="360"/>
      </w:pPr>
      <w:rPr>
        <w:rFonts w:ascii="Courier New" w:hAnsi="Courier New" w:hint="default"/>
      </w:rPr>
    </w:lvl>
    <w:lvl w:ilvl="5" w:tplc="3EEEB018">
      <w:start w:val="1"/>
      <w:numFmt w:val="bullet"/>
      <w:lvlText w:val=""/>
      <w:lvlJc w:val="left"/>
      <w:pPr>
        <w:ind w:left="4320" w:hanging="360"/>
      </w:pPr>
      <w:rPr>
        <w:rFonts w:ascii="Wingdings" w:hAnsi="Wingdings" w:hint="default"/>
      </w:rPr>
    </w:lvl>
    <w:lvl w:ilvl="6" w:tplc="1974FA6A">
      <w:start w:val="1"/>
      <w:numFmt w:val="bullet"/>
      <w:lvlText w:val=""/>
      <w:lvlJc w:val="left"/>
      <w:pPr>
        <w:ind w:left="5040" w:hanging="360"/>
      </w:pPr>
      <w:rPr>
        <w:rFonts w:ascii="Symbol" w:hAnsi="Symbol" w:hint="default"/>
      </w:rPr>
    </w:lvl>
    <w:lvl w:ilvl="7" w:tplc="6F569258">
      <w:start w:val="1"/>
      <w:numFmt w:val="bullet"/>
      <w:lvlText w:val="o"/>
      <w:lvlJc w:val="left"/>
      <w:pPr>
        <w:ind w:left="5760" w:hanging="360"/>
      </w:pPr>
      <w:rPr>
        <w:rFonts w:ascii="Courier New" w:hAnsi="Courier New" w:hint="default"/>
      </w:rPr>
    </w:lvl>
    <w:lvl w:ilvl="8" w:tplc="A5A8AD96">
      <w:start w:val="1"/>
      <w:numFmt w:val="bullet"/>
      <w:lvlText w:val=""/>
      <w:lvlJc w:val="left"/>
      <w:pPr>
        <w:ind w:left="6480" w:hanging="360"/>
      </w:pPr>
      <w:rPr>
        <w:rFonts w:ascii="Wingdings" w:hAnsi="Wingdings" w:hint="default"/>
      </w:rPr>
    </w:lvl>
  </w:abstractNum>
  <w:abstractNum w:abstractNumId="6" w15:restartNumberingAfterBreak="0">
    <w:nsid w:val="0F2F55B1"/>
    <w:multiLevelType w:val="hybridMultilevel"/>
    <w:tmpl w:val="C21081BA"/>
    <w:lvl w:ilvl="0" w:tplc="20DCF192">
      <w:start w:val="1"/>
      <w:numFmt w:val="bullet"/>
      <w:lvlText w:val="·"/>
      <w:lvlJc w:val="left"/>
      <w:pPr>
        <w:ind w:left="720" w:hanging="360"/>
      </w:pPr>
      <w:rPr>
        <w:rFonts w:ascii="Symbol" w:hAnsi="Symbol" w:hint="default"/>
      </w:rPr>
    </w:lvl>
    <w:lvl w:ilvl="1" w:tplc="1598AA5C">
      <w:start w:val="1"/>
      <w:numFmt w:val="bullet"/>
      <w:lvlText w:val="o"/>
      <w:lvlJc w:val="left"/>
      <w:pPr>
        <w:ind w:left="1440" w:hanging="360"/>
      </w:pPr>
      <w:rPr>
        <w:rFonts w:ascii="Courier New" w:hAnsi="Courier New" w:hint="default"/>
      </w:rPr>
    </w:lvl>
    <w:lvl w:ilvl="2" w:tplc="09820856">
      <w:start w:val="1"/>
      <w:numFmt w:val="bullet"/>
      <w:lvlText w:val=""/>
      <w:lvlJc w:val="left"/>
      <w:pPr>
        <w:ind w:left="2160" w:hanging="360"/>
      </w:pPr>
      <w:rPr>
        <w:rFonts w:ascii="Wingdings" w:hAnsi="Wingdings" w:hint="default"/>
      </w:rPr>
    </w:lvl>
    <w:lvl w:ilvl="3" w:tplc="289C701C">
      <w:start w:val="1"/>
      <w:numFmt w:val="bullet"/>
      <w:lvlText w:val=""/>
      <w:lvlJc w:val="left"/>
      <w:pPr>
        <w:ind w:left="2880" w:hanging="360"/>
      </w:pPr>
      <w:rPr>
        <w:rFonts w:ascii="Symbol" w:hAnsi="Symbol" w:hint="default"/>
      </w:rPr>
    </w:lvl>
    <w:lvl w:ilvl="4" w:tplc="7C7032DC">
      <w:start w:val="1"/>
      <w:numFmt w:val="bullet"/>
      <w:lvlText w:val="o"/>
      <w:lvlJc w:val="left"/>
      <w:pPr>
        <w:ind w:left="3600" w:hanging="360"/>
      </w:pPr>
      <w:rPr>
        <w:rFonts w:ascii="Courier New" w:hAnsi="Courier New" w:hint="default"/>
      </w:rPr>
    </w:lvl>
    <w:lvl w:ilvl="5" w:tplc="99443682">
      <w:start w:val="1"/>
      <w:numFmt w:val="bullet"/>
      <w:lvlText w:val=""/>
      <w:lvlJc w:val="left"/>
      <w:pPr>
        <w:ind w:left="4320" w:hanging="360"/>
      </w:pPr>
      <w:rPr>
        <w:rFonts w:ascii="Wingdings" w:hAnsi="Wingdings" w:hint="default"/>
      </w:rPr>
    </w:lvl>
    <w:lvl w:ilvl="6" w:tplc="6C822CD2">
      <w:start w:val="1"/>
      <w:numFmt w:val="bullet"/>
      <w:lvlText w:val=""/>
      <w:lvlJc w:val="left"/>
      <w:pPr>
        <w:ind w:left="5040" w:hanging="360"/>
      </w:pPr>
      <w:rPr>
        <w:rFonts w:ascii="Symbol" w:hAnsi="Symbol" w:hint="default"/>
      </w:rPr>
    </w:lvl>
    <w:lvl w:ilvl="7" w:tplc="BB0AE3F8">
      <w:start w:val="1"/>
      <w:numFmt w:val="bullet"/>
      <w:lvlText w:val="o"/>
      <w:lvlJc w:val="left"/>
      <w:pPr>
        <w:ind w:left="5760" w:hanging="360"/>
      </w:pPr>
      <w:rPr>
        <w:rFonts w:ascii="Courier New" w:hAnsi="Courier New" w:hint="default"/>
      </w:rPr>
    </w:lvl>
    <w:lvl w:ilvl="8" w:tplc="47EA2E94">
      <w:start w:val="1"/>
      <w:numFmt w:val="bullet"/>
      <w:lvlText w:val=""/>
      <w:lvlJc w:val="left"/>
      <w:pPr>
        <w:ind w:left="6480" w:hanging="360"/>
      </w:pPr>
      <w:rPr>
        <w:rFonts w:ascii="Wingdings" w:hAnsi="Wingdings" w:hint="default"/>
      </w:rPr>
    </w:lvl>
  </w:abstractNum>
  <w:abstractNum w:abstractNumId="7" w15:restartNumberingAfterBreak="0">
    <w:nsid w:val="0F379FA6"/>
    <w:multiLevelType w:val="hybridMultilevel"/>
    <w:tmpl w:val="06265C10"/>
    <w:lvl w:ilvl="0" w:tplc="4A5E88C4">
      <w:start w:val="1"/>
      <w:numFmt w:val="bullet"/>
      <w:lvlText w:val="·"/>
      <w:lvlJc w:val="left"/>
      <w:pPr>
        <w:ind w:left="720" w:hanging="360"/>
      </w:pPr>
      <w:rPr>
        <w:rFonts w:ascii="Symbol" w:hAnsi="Symbol" w:hint="default"/>
      </w:rPr>
    </w:lvl>
    <w:lvl w:ilvl="1" w:tplc="6E7CEC1C">
      <w:start w:val="1"/>
      <w:numFmt w:val="bullet"/>
      <w:lvlText w:val="o"/>
      <w:lvlJc w:val="left"/>
      <w:pPr>
        <w:ind w:left="1440" w:hanging="360"/>
      </w:pPr>
      <w:rPr>
        <w:rFonts w:ascii="Courier New" w:hAnsi="Courier New" w:hint="default"/>
      </w:rPr>
    </w:lvl>
    <w:lvl w:ilvl="2" w:tplc="7CAA08AA">
      <w:start w:val="1"/>
      <w:numFmt w:val="bullet"/>
      <w:lvlText w:val=""/>
      <w:lvlJc w:val="left"/>
      <w:pPr>
        <w:ind w:left="2160" w:hanging="360"/>
      </w:pPr>
      <w:rPr>
        <w:rFonts w:ascii="Wingdings" w:hAnsi="Wingdings" w:hint="default"/>
      </w:rPr>
    </w:lvl>
    <w:lvl w:ilvl="3" w:tplc="CF6C0020">
      <w:start w:val="1"/>
      <w:numFmt w:val="bullet"/>
      <w:lvlText w:val=""/>
      <w:lvlJc w:val="left"/>
      <w:pPr>
        <w:ind w:left="2880" w:hanging="360"/>
      </w:pPr>
      <w:rPr>
        <w:rFonts w:ascii="Symbol" w:hAnsi="Symbol" w:hint="default"/>
      </w:rPr>
    </w:lvl>
    <w:lvl w:ilvl="4" w:tplc="44CCDC94">
      <w:start w:val="1"/>
      <w:numFmt w:val="bullet"/>
      <w:lvlText w:val="o"/>
      <w:lvlJc w:val="left"/>
      <w:pPr>
        <w:ind w:left="3600" w:hanging="360"/>
      </w:pPr>
      <w:rPr>
        <w:rFonts w:ascii="Courier New" w:hAnsi="Courier New" w:hint="default"/>
      </w:rPr>
    </w:lvl>
    <w:lvl w:ilvl="5" w:tplc="BB483046">
      <w:start w:val="1"/>
      <w:numFmt w:val="bullet"/>
      <w:lvlText w:val=""/>
      <w:lvlJc w:val="left"/>
      <w:pPr>
        <w:ind w:left="4320" w:hanging="360"/>
      </w:pPr>
      <w:rPr>
        <w:rFonts w:ascii="Wingdings" w:hAnsi="Wingdings" w:hint="default"/>
      </w:rPr>
    </w:lvl>
    <w:lvl w:ilvl="6" w:tplc="75547706">
      <w:start w:val="1"/>
      <w:numFmt w:val="bullet"/>
      <w:lvlText w:val=""/>
      <w:lvlJc w:val="left"/>
      <w:pPr>
        <w:ind w:left="5040" w:hanging="360"/>
      </w:pPr>
      <w:rPr>
        <w:rFonts w:ascii="Symbol" w:hAnsi="Symbol" w:hint="default"/>
      </w:rPr>
    </w:lvl>
    <w:lvl w:ilvl="7" w:tplc="8806D050">
      <w:start w:val="1"/>
      <w:numFmt w:val="bullet"/>
      <w:lvlText w:val="o"/>
      <w:lvlJc w:val="left"/>
      <w:pPr>
        <w:ind w:left="5760" w:hanging="360"/>
      </w:pPr>
      <w:rPr>
        <w:rFonts w:ascii="Courier New" w:hAnsi="Courier New" w:hint="default"/>
      </w:rPr>
    </w:lvl>
    <w:lvl w:ilvl="8" w:tplc="2654E6FE">
      <w:start w:val="1"/>
      <w:numFmt w:val="bullet"/>
      <w:lvlText w:val=""/>
      <w:lvlJc w:val="left"/>
      <w:pPr>
        <w:ind w:left="6480" w:hanging="360"/>
      </w:pPr>
      <w:rPr>
        <w:rFonts w:ascii="Wingdings" w:hAnsi="Wingdings" w:hint="default"/>
      </w:rPr>
    </w:lvl>
  </w:abstractNum>
  <w:abstractNum w:abstractNumId="8" w15:restartNumberingAfterBreak="0">
    <w:nsid w:val="100A8EDF"/>
    <w:multiLevelType w:val="hybridMultilevel"/>
    <w:tmpl w:val="DD50EE86"/>
    <w:lvl w:ilvl="0" w:tplc="26DC3B22">
      <w:start w:val="2"/>
      <w:numFmt w:val="decimal"/>
      <w:lvlText w:val="%1."/>
      <w:lvlJc w:val="left"/>
      <w:pPr>
        <w:ind w:left="720" w:hanging="360"/>
      </w:pPr>
    </w:lvl>
    <w:lvl w:ilvl="1" w:tplc="FDC890A0">
      <w:start w:val="1"/>
      <w:numFmt w:val="lowerLetter"/>
      <w:lvlText w:val="%2."/>
      <w:lvlJc w:val="left"/>
      <w:pPr>
        <w:ind w:left="1440" w:hanging="360"/>
      </w:pPr>
    </w:lvl>
    <w:lvl w:ilvl="2" w:tplc="B3E2810A">
      <w:start w:val="1"/>
      <w:numFmt w:val="lowerRoman"/>
      <w:lvlText w:val="%3."/>
      <w:lvlJc w:val="right"/>
      <w:pPr>
        <w:ind w:left="2160" w:hanging="180"/>
      </w:pPr>
    </w:lvl>
    <w:lvl w:ilvl="3" w:tplc="F5C2DC32">
      <w:start w:val="1"/>
      <w:numFmt w:val="decimal"/>
      <w:lvlText w:val="%4."/>
      <w:lvlJc w:val="left"/>
      <w:pPr>
        <w:ind w:left="2880" w:hanging="360"/>
      </w:pPr>
    </w:lvl>
    <w:lvl w:ilvl="4" w:tplc="05D62824">
      <w:start w:val="1"/>
      <w:numFmt w:val="lowerLetter"/>
      <w:lvlText w:val="%5."/>
      <w:lvlJc w:val="left"/>
      <w:pPr>
        <w:ind w:left="3600" w:hanging="360"/>
      </w:pPr>
    </w:lvl>
    <w:lvl w:ilvl="5" w:tplc="77DCC5C6">
      <w:start w:val="1"/>
      <w:numFmt w:val="lowerRoman"/>
      <w:lvlText w:val="%6."/>
      <w:lvlJc w:val="right"/>
      <w:pPr>
        <w:ind w:left="4320" w:hanging="180"/>
      </w:pPr>
    </w:lvl>
    <w:lvl w:ilvl="6" w:tplc="CD664028">
      <w:start w:val="1"/>
      <w:numFmt w:val="decimal"/>
      <w:lvlText w:val="%7."/>
      <w:lvlJc w:val="left"/>
      <w:pPr>
        <w:ind w:left="5040" w:hanging="360"/>
      </w:pPr>
    </w:lvl>
    <w:lvl w:ilvl="7" w:tplc="BA1432FA">
      <w:start w:val="1"/>
      <w:numFmt w:val="lowerLetter"/>
      <w:lvlText w:val="%8."/>
      <w:lvlJc w:val="left"/>
      <w:pPr>
        <w:ind w:left="5760" w:hanging="360"/>
      </w:pPr>
    </w:lvl>
    <w:lvl w:ilvl="8" w:tplc="28FCBDA8">
      <w:start w:val="1"/>
      <w:numFmt w:val="lowerRoman"/>
      <w:lvlText w:val="%9."/>
      <w:lvlJc w:val="right"/>
      <w:pPr>
        <w:ind w:left="6480" w:hanging="180"/>
      </w:pPr>
    </w:lvl>
  </w:abstractNum>
  <w:abstractNum w:abstractNumId="9" w15:restartNumberingAfterBreak="0">
    <w:nsid w:val="116F651F"/>
    <w:multiLevelType w:val="hybridMultilevel"/>
    <w:tmpl w:val="9AF64946"/>
    <w:lvl w:ilvl="0" w:tplc="65ACCEE0">
      <w:start w:val="1"/>
      <w:numFmt w:val="bullet"/>
      <w:lvlText w:val="·"/>
      <w:lvlJc w:val="left"/>
      <w:pPr>
        <w:ind w:left="720" w:hanging="360"/>
      </w:pPr>
      <w:rPr>
        <w:rFonts w:ascii="Symbol" w:hAnsi="Symbol" w:hint="default"/>
      </w:rPr>
    </w:lvl>
    <w:lvl w:ilvl="1" w:tplc="0BCCD3DE">
      <w:start w:val="1"/>
      <w:numFmt w:val="bullet"/>
      <w:lvlText w:val="o"/>
      <w:lvlJc w:val="left"/>
      <w:pPr>
        <w:ind w:left="1440" w:hanging="360"/>
      </w:pPr>
      <w:rPr>
        <w:rFonts w:ascii="Courier New" w:hAnsi="Courier New" w:hint="default"/>
      </w:rPr>
    </w:lvl>
    <w:lvl w:ilvl="2" w:tplc="A21C8478">
      <w:start w:val="1"/>
      <w:numFmt w:val="bullet"/>
      <w:lvlText w:val=""/>
      <w:lvlJc w:val="left"/>
      <w:pPr>
        <w:ind w:left="2160" w:hanging="360"/>
      </w:pPr>
      <w:rPr>
        <w:rFonts w:ascii="Wingdings" w:hAnsi="Wingdings" w:hint="default"/>
      </w:rPr>
    </w:lvl>
    <w:lvl w:ilvl="3" w:tplc="6A688442">
      <w:start w:val="1"/>
      <w:numFmt w:val="bullet"/>
      <w:lvlText w:val=""/>
      <w:lvlJc w:val="left"/>
      <w:pPr>
        <w:ind w:left="2880" w:hanging="360"/>
      </w:pPr>
      <w:rPr>
        <w:rFonts w:ascii="Symbol" w:hAnsi="Symbol" w:hint="default"/>
      </w:rPr>
    </w:lvl>
    <w:lvl w:ilvl="4" w:tplc="52087892">
      <w:start w:val="1"/>
      <w:numFmt w:val="bullet"/>
      <w:lvlText w:val="o"/>
      <w:lvlJc w:val="left"/>
      <w:pPr>
        <w:ind w:left="3600" w:hanging="360"/>
      </w:pPr>
      <w:rPr>
        <w:rFonts w:ascii="Courier New" w:hAnsi="Courier New" w:hint="default"/>
      </w:rPr>
    </w:lvl>
    <w:lvl w:ilvl="5" w:tplc="E60ABFAA">
      <w:start w:val="1"/>
      <w:numFmt w:val="bullet"/>
      <w:lvlText w:val=""/>
      <w:lvlJc w:val="left"/>
      <w:pPr>
        <w:ind w:left="4320" w:hanging="360"/>
      </w:pPr>
      <w:rPr>
        <w:rFonts w:ascii="Wingdings" w:hAnsi="Wingdings" w:hint="default"/>
      </w:rPr>
    </w:lvl>
    <w:lvl w:ilvl="6" w:tplc="7CCAD576">
      <w:start w:val="1"/>
      <w:numFmt w:val="bullet"/>
      <w:lvlText w:val=""/>
      <w:lvlJc w:val="left"/>
      <w:pPr>
        <w:ind w:left="5040" w:hanging="360"/>
      </w:pPr>
      <w:rPr>
        <w:rFonts w:ascii="Symbol" w:hAnsi="Symbol" w:hint="default"/>
      </w:rPr>
    </w:lvl>
    <w:lvl w:ilvl="7" w:tplc="86447ED6">
      <w:start w:val="1"/>
      <w:numFmt w:val="bullet"/>
      <w:lvlText w:val="o"/>
      <w:lvlJc w:val="left"/>
      <w:pPr>
        <w:ind w:left="5760" w:hanging="360"/>
      </w:pPr>
      <w:rPr>
        <w:rFonts w:ascii="Courier New" w:hAnsi="Courier New" w:hint="default"/>
      </w:rPr>
    </w:lvl>
    <w:lvl w:ilvl="8" w:tplc="4A2623E0">
      <w:start w:val="1"/>
      <w:numFmt w:val="bullet"/>
      <w:lvlText w:val=""/>
      <w:lvlJc w:val="left"/>
      <w:pPr>
        <w:ind w:left="6480" w:hanging="360"/>
      </w:pPr>
      <w:rPr>
        <w:rFonts w:ascii="Wingdings" w:hAnsi="Wingdings" w:hint="default"/>
      </w:rPr>
    </w:lvl>
  </w:abstractNum>
  <w:abstractNum w:abstractNumId="10" w15:restartNumberingAfterBreak="0">
    <w:nsid w:val="14A867F2"/>
    <w:multiLevelType w:val="multilevel"/>
    <w:tmpl w:val="1374976C"/>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CD5DCC8"/>
    <w:multiLevelType w:val="multilevel"/>
    <w:tmpl w:val="816C8AB0"/>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E2C0C45"/>
    <w:multiLevelType w:val="hybridMultilevel"/>
    <w:tmpl w:val="DEF87988"/>
    <w:lvl w:ilvl="0" w:tplc="EB7C924E">
      <w:start w:val="8"/>
      <w:numFmt w:val="decimal"/>
      <w:lvlText w:val="%1."/>
      <w:lvlJc w:val="left"/>
      <w:pPr>
        <w:ind w:left="720" w:hanging="360"/>
      </w:pPr>
    </w:lvl>
    <w:lvl w:ilvl="1" w:tplc="1E10A7A6">
      <w:start w:val="1"/>
      <w:numFmt w:val="lowerLetter"/>
      <w:lvlText w:val="%2."/>
      <w:lvlJc w:val="left"/>
      <w:pPr>
        <w:ind w:left="1440" w:hanging="360"/>
      </w:pPr>
    </w:lvl>
    <w:lvl w:ilvl="2" w:tplc="0A62D764">
      <w:start w:val="1"/>
      <w:numFmt w:val="lowerRoman"/>
      <w:lvlText w:val="%3."/>
      <w:lvlJc w:val="right"/>
      <w:pPr>
        <w:ind w:left="2160" w:hanging="180"/>
      </w:pPr>
    </w:lvl>
    <w:lvl w:ilvl="3" w:tplc="9DD20630">
      <w:start w:val="1"/>
      <w:numFmt w:val="decimal"/>
      <w:lvlText w:val="%4."/>
      <w:lvlJc w:val="left"/>
      <w:pPr>
        <w:ind w:left="2880" w:hanging="360"/>
      </w:pPr>
    </w:lvl>
    <w:lvl w:ilvl="4" w:tplc="D6A40EAA">
      <w:start w:val="1"/>
      <w:numFmt w:val="lowerLetter"/>
      <w:lvlText w:val="%5."/>
      <w:lvlJc w:val="left"/>
      <w:pPr>
        <w:ind w:left="3600" w:hanging="360"/>
      </w:pPr>
    </w:lvl>
    <w:lvl w:ilvl="5" w:tplc="EADA7304">
      <w:start w:val="1"/>
      <w:numFmt w:val="lowerRoman"/>
      <w:lvlText w:val="%6."/>
      <w:lvlJc w:val="right"/>
      <w:pPr>
        <w:ind w:left="4320" w:hanging="180"/>
      </w:pPr>
    </w:lvl>
    <w:lvl w:ilvl="6" w:tplc="D34EFD96">
      <w:start w:val="1"/>
      <w:numFmt w:val="decimal"/>
      <w:lvlText w:val="%7."/>
      <w:lvlJc w:val="left"/>
      <w:pPr>
        <w:ind w:left="5040" w:hanging="360"/>
      </w:pPr>
    </w:lvl>
    <w:lvl w:ilvl="7" w:tplc="F982B96A">
      <w:start w:val="1"/>
      <w:numFmt w:val="lowerLetter"/>
      <w:lvlText w:val="%8."/>
      <w:lvlJc w:val="left"/>
      <w:pPr>
        <w:ind w:left="5760" w:hanging="360"/>
      </w:pPr>
    </w:lvl>
    <w:lvl w:ilvl="8" w:tplc="C16E3DD4">
      <w:start w:val="1"/>
      <w:numFmt w:val="lowerRoman"/>
      <w:lvlText w:val="%9."/>
      <w:lvlJc w:val="right"/>
      <w:pPr>
        <w:ind w:left="6480" w:hanging="180"/>
      </w:pPr>
    </w:lvl>
  </w:abstractNum>
  <w:abstractNum w:abstractNumId="13" w15:restartNumberingAfterBreak="0">
    <w:nsid w:val="1FB8711F"/>
    <w:multiLevelType w:val="hybridMultilevel"/>
    <w:tmpl w:val="A02E8216"/>
    <w:lvl w:ilvl="0" w:tplc="F5126286">
      <w:start w:val="1"/>
      <w:numFmt w:val="bullet"/>
      <w:lvlText w:val=""/>
      <w:lvlJc w:val="left"/>
      <w:pPr>
        <w:ind w:left="720" w:hanging="360"/>
      </w:pPr>
      <w:rPr>
        <w:rFonts w:ascii="Symbol" w:hAnsi="Symbol" w:hint="default"/>
      </w:rPr>
    </w:lvl>
    <w:lvl w:ilvl="1" w:tplc="4B2A1F0E">
      <w:start w:val="1"/>
      <w:numFmt w:val="bullet"/>
      <w:lvlText w:val="o"/>
      <w:lvlJc w:val="left"/>
      <w:pPr>
        <w:ind w:left="1440" w:hanging="360"/>
      </w:pPr>
      <w:rPr>
        <w:rFonts w:ascii="Courier New" w:hAnsi="Courier New" w:hint="default"/>
      </w:rPr>
    </w:lvl>
    <w:lvl w:ilvl="2" w:tplc="E3CEF476">
      <w:start w:val="1"/>
      <w:numFmt w:val="bullet"/>
      <w:lvlText w:val=""/>
      <w:lvlJc w:val="left"/>
      <w:pPr>
        <w:ind w:left="2160" w:hanging="360"/>
      </w:pPr>
      <w:rPr>
        <w:rFonts w:ascii="Wingdings" w:hAnsi="Wingdings" w:hint="default"/>
      </w:rPr>
    </w:lvl>
    <w:lvl w:ilvl="3" w:tplc="EBCEE126">
      <w:start w:val="1"/>
      <w:numFmt w:val="bullet"/>
      <w:lvlText w:val=""/>
      <w:lvlJc w:val="left"/>
      <w:pPr>
        <w:ind w:left="2880" w:hanging="360"/>
      </w:pPr>
      <w:rPr>
        <w:rFonts w:ascii="Symbol" w:hAnsi="Symbol" w:hint="default"/>
      </w:rPr>
    </w:lvl>
    <w:lvl w:ilvl="4" w:tplc="1EDAFB90">
      <w:start w:val="1"/>
      <w:numFmt w:val="bullet"/>
      <w:lvlText w:val="o"/>
      <w:lvlJc w:val="left"/>
      <w:pPr>
        <w:ind w:left="3600" w:hanging="360"/>
      </w:pPr>
      <w:rPr>
        <w:rFonts w:ascii="Courier New" w:hAnsi="Courier New" w:hint="default"/>
      </w:rPr>
    </w:lvl>
    <w:lvl w:ilvl="5" w:tplc="6302B968">
      <w:start w:val="1"/>
      <w:numFmt w:val="bullet"/>
      <w:lvlText w:val=""/>
      <w:lvlJc w:val="left"/>
      <w:pPr>
        <w:ind w:left="4320" w:hanging="360"/>
      </w:pPr>
      <w:rPr>
        <w:rFonts w:ascii="Wingdings" w:hAnsi="Wingdings" w:hint="default"/>
      </w:rPr>
    </w:lvl>
    <w:lvl w:ilvl="6" w:tplc="3AD6B2C6">
      <w:start w:val="1"/>
      <w:numFmt w:val="bullet"/>
      <w:lvlText w:val=""/>
      <w:lvlJc w:val="left"/>
      <w:pPr>
        <w:ind w:left="5040" w:hanging="360"/>
      </w:pPr>
      <w:rPr>
        <w:rFonts w:ascii="Symbol" w:hAnsi="Symbol" w:hint="default"/>
      </w:rPr>
    </w:lvl>
    <w:lvl w:ilvl="7" w:tplc="C9B6CBAC">
      <w:start w:val="1"/>
      <w:numFmt w:val="bullet"/>
      <w:lvlText w:val="o"/>
      <w:lvlJc w:val="left"/>
      <w:pPr>
        <w:ind w:left="5760" w:hanging="360"/>
      </w:pPr>
      <w:rPr>
        <w:rFonts w:ascii="Courier New" w:hAnsi="Courier New" w:hint="default"/>
      </w:rPr>
    </w:lvl>
    <w:lvl w:ilvl="8" w:tplc="34CA916A">
      <w:start w:val="1"/>
      <w:numFmt w:val="bullet"/>
      <w:lvlText w:val=""/>
      <w:lvlJc w:val="left"/>
      <w:pPr>
        <w:ind w:left="6480" w:hanging="360"/>
      </w:pPr>
      <w:rPr>
        <w:rFonts w:ascii="Wingdings" w:hAnsi="Wingdings" w:hint="default"/>
      </w:rPr>
    </w:lvl>
  </w:abstractNum>
  <w:abstractNum w:abstractNumId="14" w15:restartNumberingAfterBreak="0">
    <w:nsid w:val="222BD270"/>
    <w:multiLevelType w:val="multilevel"/>
    <w:tmpl w:val="0BE8357E"/>
    <w:lvl w:ilvl="0">
      <w:start w:val="1"/>
      <w:numFmt w:val="decimal"/>
      <w:lvlText w:val="%1."/>
      <w:lvlJc w:val="left"/>
      <w:pPr>
        <w:ind w:left="720" w:hanging="360"/>
      </w:pPr>
    </w:lvl>
    <w:lvl w:ilvl="1">
      <w:start w:val="2"/>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4B50424"/>
    <w:multiLevelType w:val="hybridMultilevel"/>
    <w:tmpl w:val="2C480EBC"/>
    <w:lvl w:ilvl="0" w:tplc="C5B42B80">
      <w:start w:val="1"/>
      <w:numFmt w:val="bullet"/>
      <w:lvlText w:val="·"/>
      <w:lvlJc w:val="left"/>
      <w:pPr>
        <w:ind w:left="720" w:hanging="360"/>
      </w:pPr>
      <w:rPr>
        <w:rFonts w:ascii="Symbol" w:hAnsi="Symbol" w:hint="default"/>
      </w:rPr>
    </w:lvl>
    <w:lvl w:ilvl="1" w:tplc="322AED24">
      <w:start w:val="1"/>
      <w:numFmt w:val="bullet"/>
      <w:lvlText w:val="o"/>
      <w:lvlJc w:val="left"/>
      <w:pPr>
        <w:ind w:left="1440" w:hanging="360"/>
      </w:pPr>
      <w:rPr>
        <w:rFonts w:ascii="Courier New" w:hAnsi="Courier New" w:hint="default"/>
      </w:rPr>
    </w:lvl>
    <w:lvl w:ilvl="2" w:tplc="06B83A1C">
      <w:start w:val="1"/>
      <w:numFmt w:val="bullet"/>
      <w:lvlText w:val=""/>
      <w:lvlJc w:val="left"/>
      <w:pPr>
        <w:ind w:left="2160" w:hanging="360"/>
      </w:pPr>
      <w:rPr>
        <w:rFonts w:ascii="Wingdings" w:hAnsi="Wingdings" w:hint="default"/>
      </w:rPr>
    </w:lvl>
    <w:lvl w:ilvl="3" w:tplc="A74EC886">
      <w:start w:val="1"/>
      <w:numFmt w:val="bullet"/>
      <w:lvlText w:val=""/>
      <w:lvlJc w:val="left"/>
      <w:pPr>
        <w:ind w:left="2880" w:hanging="360"/>
      </w:pPr>
      <w:rPr>
        <w:rFonts w:ascii="Symbol" w:hAnsi="Symbol" w:hint="default"/>
      </w:rPr>
    </w:lvl>
    <w:lvl w:ilvl="4" w:tplc="34E21594">
      <w:start w:val="1"/>
      <w:numFmt w:val="bullet"/>
      <w:lvlText w:val="o"/>
      <w:lvlJc w:val="left"/>
      <w:pPr>
        <w:ind w:left="3600" w:hanging="360"/>
      </w:pPr>
      <w:rPr>
        <w:rFonts w:ascii="Courier New" w:hAnsi="Courier New" w:hint="default"/>
      </w:rPr>
    </w:lvl>
    <w:lvl w:ilvl="5" w:tplc="12BACA86">
      <w:start w:val="1"/>
      <w:numFmt w:val="bullet"/>
      <w:lvlText w:val=""/>
      <w:lvlJc w:val="left"/>
      <w:pPr>
        <w:ind w:left="4320" w:hanging="360"/>
      </w:pPr>
      <w:rPr>
        <w:rFonts w:ascii="Wingdings" w:hAnsi="Wingdings" w:hint="default"/>
      </w:rPr>
    </w:lvl>
    <w:lvl w:ilvl="6" w:tplc="14F8EBE6">
      <w:start w:val="1"/>
      <w:numFmt w:val="bullet"/>
      <w:lvlText w:val=""/>
      <w:lvlJc w:val="left"/>
      <w:pPr>
        <w:ind w:left="5040" w:hanging="360"/>
      </w:pPr>
      <w:rPr>
        <w:rFonts w:ascii="Symbol" w:hAnsi="Symbol" w:hint="default"/>
      </w:rPr>
    </w:lvl>
    <w:lvl w:ilvl="7" w:tplc="7FD237F8">
      <w:start w:val="1"/>
      <w:numFmt w:val="bullet"/>
      <w:lvlText w:val="o"/>
      <w:lvlJc w:val="left"/>
      <w:pPr>
        <w:ind w:left="5760" w:hanging="360"/>
      </w:pPr>
      <w:rPr>
        <w:rFonts w:ascii="Courier New" w:hAnsi="Courier New" w:hint="default"/>
      </w:rPr>
    </w:lvl>
    <w:lvl w:ilvl="8" w:tplc="8426453C">
      <w:start w:val="1"/>
      <w:numFmt w:val="bullet"/>
      <w:lvlText w:val=""/>
      <w:lvlJc w:val="left"/>
      <w:pPr>
        <w:ind w:left="6480" w:hanging="360"/>
      </w:pPr>
      <w:rPr>
        <w:rFonts w:ascii="Wingdings" w:hAnsi="Wingdings" w:hint="default"/>
      </w:rPr>
    </w:lvl>
  </w:abstractNum>
  <w:abstractNum w:abstractNumId="16" w15:restartNumberingAfterBreak="0">
    <w:nsid w:val="274ED781"/>
    <w:multiLevelType w:val="hybridMultilevel"/>
    <w:tmpl w:val="A2E00930"/>
    <w:lvl w:ilvl="0" w:tplc="B5B2EC2E">
      <w:start w:val="1"/>
      <w:numFmt w:val="decimal"/>
      <w:lvlText w:val="%1."/>
      <w:lvlJc w:val="left"/>
      <w:pPr>
        <w:ind w:left="720" w:hanging="360"/>
      </w:pPr>
    </w:lvl>
    <w:lvl w:ilvl="1" w:tplc="3FB455D2">
      <w:start w:val="1"/>
      <w:numFmt w:val="lowerLetter"/>
      <w:lvlText w:val="%2."/>
      <w:lvlJc w:val="left"/>
      <w:pPr>
        <w:ind w:left="1440" w:hanging="360"/>
      </w:pPr>
    </w:lvl>
    <w:lvl w:ilvl="2" w:tplc="D350239A">
      <w:start w:val="1"/>
      <w:numFmt w:val="lowerRoman"/>
      <w:lvlText w:val="%3."/>
      <w:lvlJc w:val="right"/>
      <w:pPr>
        <w:ind w:left="2160" w:hanging="180"/>
      </w:pPr>
    </w:lvl>
    <w:lvl w:ilvl="3" w:tplc="16B81524">
      <w:start w:val="1"/>
      <w:numFmt w:val="decimal"/>
      <w:lvlText w:val="%4."/>
      <w:lvlJc w:val="left"/>
      <w:pPr>
        <w:ind w:left="2880" w:hanging="360"/>
      </w:pPr>
    </w:lvl>
    <w:lvl w:ilvl="4" w:tplc="7AEACFEA">
      <w:start w:val="1"/>
      <w:numFmt w:val="lowerLetter"/>
      <w:lvlText w:val="%5."/>
      <w:lvlJc w:val="left"/>
      <w:pPr>
        <w:ind w:left="3600" w:hanging="360"/>
      </w:pPr>
    </w:lvl>
    <w:lvl w:ilvl="5" w:tplc="DAF6AB42">
      <w:start w:val="1"/>
      <w:numFmt w:val="lowerRoman"/>
      <w:lvlText w:val="%6."/>
      <w:lvlJc w:val="right"/>
      <w:pPr>
        <w:ind w:left="4320" w:hanging="180"/>
      </w:pPr>
    </w:lvl>
    <w:lvl w:ilvl="6" w:tplc="AEC2EF90">
      <w:start w:val="1"/>
      <w:numFmt w:val="decimal"/>
      <w:lvlText w:val="%7."/>
      <w:lvlJc w:val="left"/>
      <w:pPr>
        <w:ind w:left="5040" w:hanging="360"/>
      </w:pPr>
    </w:lvl>
    <w:lvl w:ilvl="7" w:tplc="091A84AE">
      <w:start w:val="1"/>
      <w:numFmt w:val="lowerLetter"/>
      <w:lvlText w:val="%8."/>
      <w:lvlJc w:val="left"/>
      <w:pPr>
        <w:ind w:left="5760" w:hanging="360"/>
      </w:pPr>
    </w:lvl>
    <w:lvl w:ilvl="8" w:tplc="AB128766">
      <w:start w:val="1"/>
      <w:numFmt w:val="lowerRoman"/>
      <w:lvlText w:val="%9."/>
      <w:lvlJc w:val="right"/>
      <w:pPr>
        <w:ind w:left="6480" w:hanging="180"/>
      </w:pPr>
    </w:lvl>
  </w:abstractNum>
  <w:abstractNum w:abstractNumId="17" w15:restartNumberingAfterBreak="0">
    <w:nsid w:val="2AE31BA1"/>
    <w:multiLevelType w:val="hybridMultilevel"/>
    <w:tmpl w:val="7826EE36"/>
    <w:lvl w:ilvl="0" w:tplc="252A1640">
      <w:start w:val="1"/>
      <w:numFmt w:val="decimal"/>
      <w:lvlText w:val="%1."/>
      <w:lvlJc w:val="left"/>
      <w:pPr>
        <w:ind w:left="720" w:hanging="360"/>
      </w:pPr>
    </w:lvl>
    <w:lvl w:ilvl="1" w:tplc="15780A2A">
      <w:start w:val="1"/>
      <w:numFmt w:val="lowerLetter"/>
      <w:lvlText w:val="%2."/>
      <w:lvlJc w:val="left"/>
      <w:pPr>
        <w:ind w:left="1440" w:hanging="360"/>
      </w:pPr>
    </w:lvl>
    <w:lvl w:ilvl="2" w:tplc="479A604A">
      <w:start w:val="1"/>
      <w:numFmt w:val="lowerRoman"/>
      <w:lvlText w:val="%3."/>
      <w:lvlJc w:val="right"/>
      <w:pPr>
        <w:ind w:left="2160" w:hanging="180"/>
      </w:pPr>
    </w:lvl>
    <w:lvl w:ilvl="3" w:tplc="4BE60802">
      <w:start w:val="1"/>
      <w:numFmt w:val="decimal"/>
      <w:lvlText w:val="%4."/>
      <w:lvlJc w:val="left"/>
      <w:pPr>
        <w:ind w:left="2880" w:hanging="360"/>
      </w:pPr>
    </w:lvl>
    <w:lvl w:ilvl="4" w:tplc="86606FE8">
      <w:start w:val="1"/>
      <w:numFmt w:val="lowerLetter"/>
      <w:lvlText w:val="%5."/>
      <w:lvlJc w:val="left"/>
      <w:pPr>
        <w:ind w:left="3600" w:hanging="360"/>
      </w:pPr>
    </w:lvl>
    <w:lvl w:ilvl="5" w:tplc="83AA8C12">
      <w:start w:val="1"/>
      <w:numFmt w:val="lowerRoman"/>
      <w:lvlText w:val="%6."/>
      <w:lvlJc w:val="right"/>
      <w:pPr>
        <w:ind w:left="4320" w:hanging="180"/>
      </w:pPr>
    </w:lvl>
    <w:lvl w:ilvl="6" w:tplc="3510EF6C">
      <w:start w:val="1"/>
      <w:numFmt w:val="decimal"/>
      <w:lvlText w:val="%7."/>
      <w:lvlJc w:val="left"/>
      <w:pPr>
        <w:ind w:left="5040" w:hanging="360"/>
      </w:pPr>
    </w:lvl>
    <w:lvl w:ilvl="7" w:tplc="AB50D03C">
      <w:start w:val="1"/>
      <w:numFmt w:val="lowerLetter"/>
      <w:lvlText w:val="%8."/>
      <w:lvlJc w:val="left"/>
      <w:pPr>
        <w:ind w:left="5760" w:hanging="360"/>
      </w:pPr>
    </w:lvl>
    <w:lvl w:ilvl="8" w:tplc="318C3840">
      <w:start w:val="1"/>
      <w:numFmt w:val="lowerRoman"/>
      <w:lvlText w:val="%9."/>
      <w:lvlJc w:val="right"/>
      <w:pPr>
        <w:ind w:left="6480" w:hanging="180"/>
      </w:pPr>
    </w:lvl>
  </w:abstractNum>
  <w:abstractNum w:abstractNumId="18" w15:restartNumberingAfterBreak="0">
    <w:nsid w:val="2F6CC7E0"/>
    <w:multiLevelType w:val="hybridMultilevel"/>
    <w:tmpl w:val="AD6C8D20"/>
    <w:lvl w:ilvl="0" w:tplc="97340B8A">
      <w:start w:val="1"/>
      <w:numFmt w:val="bullet"/>
      <w:lvlText w:val="·"/>
      <w:lvlJc w:val="left"/>
      <w:pPr>
        <w:ind w:left="720" w:hanging="360"/>
      </w:pPr>
      <w:rPr>
        <w:rFonts w:ascii="Symbol" w:hAnsi="Symbol" w:hint="default"/>
      </w:rPr>
    </w:lvl>
    <w:lvl w:ilvl="1" w:tplc="FB2423C0">
      <w:start w:val="1"/>
      <w:numFmt w:val="bullet"/>
      <w:lvlText w:val="o"/>
      <w:lvlJc w:val="left"/>
      <w:pPr>
        <w:ind w:left="1440" w:hanging="360"/>
      </w:pPr>
      <w:rPr>
        <w:rFonts w:ascii="Courier New" w:hAnsi="Courier New" w:hint="default"/>
      </w:rPr>
    </w:lvl>
    <w:lvl w:ilvl="2" w:tplc="C07259D8">
      <w:start w:val="1"/>
      <w:numFmt w:val="bullet"/>
      <w:lvlText w:val=""/>
      <w:lvlJc w:val="left"/>
      <w:pPr>
        <w:ind w:left="2160" w:hanging="360"/>
      </w:pPr>
      <w:rPr>
        <w:rFonts w:ascii="Wingdings" w:hAnsi="Wingdings" w:hint="default"/>
      </w:rPr>
    </w:lvl>
    <w:lvl w:ilvl="3" w:tplc="05E0C086">
      <w:start w:val="1"/>
      <w:numFmt w:val="bullet"/>
      <w:lvlText w:val=""/>
      <w:lvlJc w:val="left"/>
      <w:pPr>
        <w:ind w:left="2880" w:hanging="360"/>
      </w:pPr>
      <w:rPr>
        <w:rFonts w:ascii="Symbol" w:hAnsi="Symbol" w:hint="default"/>
      </w:rPr>
    </w:lvl>
    <w:lvl w:ilvl="4" w:tplc="5232B260">
      <w:start w:val="1"/>
      <w:numFmt w:val="bullet"/>
      <w:lvlText w:val="o"/>
      <w:lvlJc w:val="left"/>
      <w:pPr>
        <w:ind w:left="3600" w:hanging="360"/>
      </w:pPr>
      <w:rPr>
        <w:rFonts w:ascii="Courier New" w:hAnsi="Courier New" w:hint="default"/>
      </w:rPr>
    </w:lvl>
    <w:lvl w:ilvl="5" w:tplc="B2C49C12">
      <w:start w:val="1"/>
      <w:numFmt w:val="bullet"/>
      <w:lvlText w:val=""/>
      <w:lvlJc w:val="left"/>
      <w:pPr>
        <w:ind w:left="4320" w:hanging="360"/>
      </w:pPr>
      <w:rPr>
        <w:rFonts w:ascii="Wingdings" w:hAnsi="Wingdings" w:hint="default"/>
      </w:rPr>
    </w:lvl>
    <w:lvl w:ilvl="6" w:tplc="FED0F4D6">
      <w:start w:val="1"/>
      <w:numFmt w:val="bullet"/>
      <w:lvlText w:val=""/>
      <w:lvlJc w:val="left"/>
      <w:pPr>
        <w:ind w:left="5040" w:hanging="360"/>
      </w:pPr>
      <w:rPr>
        <w:rFonts w:ascii="Symbol" w:hAnsi="Symbol" w:hint="default"/>
      </w:rPr>
    </w:lvl>
    <w:lvl w:ilvl="7" w:tplc="5D086692">
      <w:start w:val="1"/>
      <w:numFmt w:val="bullet"/>
      <w:lvlText w:val="o"/>
      <w:lvlJc w:val="left"/>
      <w:pPr>
        <w:ind w:left="5760" w:hanging="360"/>
      </w:pPr>
      <w:rPr>
        <w:rFonts w:ascii="Courier New" w:hAnsi="Courier New" w:hint="default"/>
      </w:rPr>
    </w:lvl>
    <w:lvl w:ilvl="8" w:tplc="5BA669B2">
      <w:start w:val="1"/>
      <w:numFmt w:val="bullet"/>
      <w:lvlText w:val=""/>
      <w:lvlJc w:val="left"/>
      <w:pPr>
        <w:ind w:left="6480" w:hanging="360"/>
      </w:pPr>
      <w:rPr>
        <w:rFonts w:ascii="Wingdings" w:hAnsi="Wingdings" w:hint="default"/>
      </w:rPr>
    </w:lvl>
  </w:abstractNum>
  <w:abstractNum w:abstractNumId="19" w15:restartNumberingAfterBreak="0">
    <w:nsid w:val="305BDEA7"/>
    <w:multiLevelType w:val="hybridMultilevel"/>
    <w:tmpl w:val="D3946078"/>
    <w:lvl w:ilvl="0" w:tplc="3AC27DBE">
      <w:start w:val="1"/>
      <w:numFmt w:val="bullet"/>
      <w:lvlText w:val=""/>
      <w:lvlJc w:val="left"/>
      <w:pPr>
        <w:ind w:left="720" w:hanging="360"/>
      </w:pPr>
      <w:rPr>
        <w:rFonts w:ascii="Symbol" w:hAnsi="Symbol" w:hint="default"/>
      </w:rPr>
    </w:lvl>
    <w:lvl w:ilvl="1" w:tplc="6DB08DA2">
      <w:start w:val="1"/>
      <w:numFmt w:val="bullet"/>
      <w:lvlText w:val="o"/>
      <w:lvlJc w:val="left"/>
      <w:pPr>
        <w:ind w:left="1440" w:hanging="360"/>
      </w:pPr>
      <w:rPr>
        <w:rFonts w:ascii="Courier New" w:hAnsi="Courier New" w:hint="default"/>
      </w:rPr>
    </w:lvl>
    <w:lvl w:ilvl="2" w:tplc="168E8278">
      <w:start w:val="1"/>
      <w:numFmt w:val="bullet"/>
      <w:lvlText w:val=""/>
      <w:lvlJc w:val="left"/>
      <w:pPr>
        <w:ind w:left="2160" w:hanging="360"/>
      </w:pPr>
      <w:rPr>
        <w:rFonts w:ascii="Wingdings" w:hAnsi="Wingdings" w:hint="default"/>
      </w:rPr>
    </w:lvl>
    <w:lvl w:ilvl="3" w:tplc="C428C55E">
      <w:start w:val="1"/>
      <w:numFmt w:val="bullet"/>
      <w:lvlText w:val=""/>
      <w:lvlJc w:val="left"/>
      <w:pPr>
        <w:ind w:left="2880" w:hanging="360"/>
      </w:pPr>
      <w:rPr>
        <w:rFonts w:ascii="Symbol" w:hAnsi="Symbol" w:hint="default"/>
      </w:rPr>
    </w:lvl>
    <w:lvl w:ilvl="4" w:tplc="4D007E76">
      <w:start w:val="1"/>
      <w:numFmt w:val="bullet"/>
      <w:lvlText w:val="o"/>
      <w:lvlJc w:val="left"/>
      <w:pPr>
        <w:ind w:left="3600" w:hanging="360"/>
      </w:pPr>
      <w:rPr>
        <w:rFonts w:ascii="Courier New" w:hAnsi="Courier New" w:hint="default"/>
      </w:rPr>
    </w:lvl>
    <w:lvl w:ilvl="5" w:tplc="0FE41B70">
      <w:start w:val="1"/>
      <w:numFmt w:val="bullet"/>
      <w:lvlText w:val=""/>
      <w:lvlJc w:val="left"/>
      <w:pPr>
        <w:ind w:left="4320" w:hanging="360"/>
      </w:pPr>
      <w:rPr>
        <w:rFonts w:ascii="Wingdings" w:hAnsi="Wingdings" w:hint="default"/>
      </w:rPr>
    </w:lvl>
    <w:lvl w:ilvl="6" w:tplc="F1F87480">
      <w:start w:val="1"/>
      <w:numFmt w:val="bullet"/>
      <w:lvlText w:val=""/>
      <w:lvlJc w:val="left"/>
      <w:pPr>
        <w:ind w:left="5040" w:hanging="360"/>
      </w:pPr>
      <w:rPr>
        <w:rFonts w:ascii="Symbol" w:hAnsi="Symbol" w:hint="default"/>
      </w:rPr>
    </w:lvl>
    <w:lvl w:ilvl="7" w:tplc="DDBCF322">
      <w:start w:val="1"/>
      <w:numFmt w:val="bullet"/>
      <w:lvlText w:val="o"/>
      <w:lvlJc w:val="left"/>
      <w:pPr>
        <w:ind w:left="5760" w:hanging="360"/>
      </w:pPr>
      <w:rPr>
        <w:rFonts w:ascii="Courier New" w:hAnsi="Courier New" w:hint="default"/>
      </w:rPr>
    </w:lvl>
    <w:lvl w:ilvl="8" w:tplc="E828F2A4">
      <w:start w:val="1"/>
      <w:numFmt w:val="bullet"/>
      <w:lvlText w:val=""/>
      <w:lvlJc w:val="left"/>
      <w:pPr>
        <w:ind w:left="6480" w:hanging="360"/>
      </w:pPr>
      <w:rPr>
        <w:rFonts w:ascii="Wingdings" w:hAnsi="Wingdings" w:hint="default"/>
      </w:rPr>
    </w:lvl>
  </w:abstractNum>
  <w:abstractNum w:abstractNumId="20" w15:restartNumberingAfterBreak="0">
    <w:nsid w:val="3421D450"/>
    <w:multiLevelType w:val="hybridMultilevel"/>
    <w:tmpl w:val="44780CE6"/>
    <w:lvl w:ilvl="0" w:tplc="31F05372">
      <w:start w:val="1"/>
      <w:numFmt w:val="decimal"/>
      <w:lvlText w:val="%1."/>
      <w:lvlJc w:val="left"/>
      <w:pPr>
        <w:ind w:left="720" w:hanging="360"/>
      </w:pPr>
    </w:lvl>
    <w:lvl w:ilvl="1" w:tplc="98E62DD4">
      <w:start w:val="1"/>
      <w:numFmt w:val="lowerLetter"/>
      <w:lvlText w:val="%2."/>
      <w:lvlJc w:val="left"/>
      <w:pPr>
        <w:ind w:left="1440" w:hanging="360"/>
      </w:pPr>
    </w:lvl>
    <w:lvl w:ilvl="2" w:tplc="A49C7BE2">
      <w:start w:val="1"/>
      <w:numFmt w:val="lowerRoman"/>
      <w:lvlText w:val="%3."/>
      <w:lvlJc w:val="right"/>
      <w:pPr>
        <w:ind w:left="2160" w:hanging="180"/>
      </w:pPr>
    </w:lvl>
    <w:lvl w:ilvl="3" w:tplc="3502EBAA">
      <w:start w:val="1"/>
      <w:numFmt w:val="decimal"/>
      <w:lvlText w:val="%4."/>
      <w:lvlJc w:val="left"/>
      <w:pPr>
        <w:ind w:left="2880" w:hanging="360"/>
      </w:pPr>
    </w:lvl>
    <w:lvl w:ilvl="4" w:tplc="834EAEC6">
      <w:start w:val="1"/>
      <w:numFmt w:val="lowerLetter"/>
      <w:lvlText w:val="%5."/>
      <w:lvlJc w:val="left"/>
      <w:pPr>
        <w:ind w:left="3600" w:hanging="360"/>
      </w:pPr>
    </w:lvl>
    <w:lvl w:ilvl="5" w:tplc="980459E4">
      <w:start w:val="1"/>
      <w:numFmt w:val="lowerRoman"/>
      <w:lvlText w:val="%6."/>
      <w:lvlJc w:val="right"/>
      <w:pPr>
        <w:ind w:left="4320" w:hanging="180"/>
      </w:pPr>
    </w:lvl>
    <w:lvl w:ilvl="6" w:tplc="0CA67DB6">
      <w:start w:val="1"/>
      <w:numFmt w:val="decimal"/>
      <w:lvlText w:val="%7."/>
      <w:lvlJc w:val="left"/>
      <w:pPr>
        <w:ind w:left="5040" w:hanging="360"/>
      </w:pPr>
    </w:lvl>
    <w:lvl w:ilvl="7" w:tplc="402AEBAE">
      <w:start w:val="1"/>
      <w:numFmt w:val="lowerLetter"/>
      <w:lvlText w:val="%8."/>
      <w:lvlJc w:val="left"/>
      <w:pPr>
        <w:ind w:left="5760" w:hanging="360"/>
      </w:pPr>
    </w:lvl>
    <w:lvl w:ilvl="8" w:tplc="196A5BC8">
      <w:start w:val="1"/>
      <w:numFmt w:val="lowerRoman"/>
      <w:lvlText w:val="%9."/>
      <w:lvlJc w:val="right"/>
      <w:pPr>
        <w:ind w:left="6480" w:hanging="180"/>
      </w:pPr>
    </w:lvl>
  </w:abstractNum>
  <w:abstractNum w:abstractNumId="21" w15:restartNumberingAfterBreak="0">
    <w:nsid w:val="3B16122C"/>
    <w:multiLevelType w:val="hybridMultilevel"/>
    <w:tmpl w:val="D9B8E01A"/>
    <w:lvl w:ilvl="0" w:tplc="C3B6BD98">
      <w:start w:val="1"/>
      <w:numFmt w:val="bullet"/>
      <w:lvlText w:val="·"/>
      <w:lvlJc w:val="left"/>
      <w:pPr>
        <w:ind w:left="720" w:hanging="360"/>
      </w:pPr>
      <w:rPr>
        <w:rFonts w:ascii="Symbol" w:hAnsi="Symbol" w:hint="default"/>
      </w:rPr>
    </w:lvl>
    <w:lvl w:ilvl="1" w:tplc="027CC936">
      <w:start w:val="1"/>
      <w:numFmt w:val="bullet"/>
      <w:lvlText w:val="o"/>
      <w:lvlJc w:val="left"/>
      <w:pPr>
        <w:ind w:left="1440" w:hanging="360"/>
      </w:pPr>
      <w:rPr>
        <w:rFonts w:ascii="Courier New" w:hAnsi="Courier New" w:hint="default"/>
      </w:rPr>
    </w:lvl>
    <w:lvl w:ilvl="2" w:tplc="D08633E4">
      <w:start w:val="1"/>
      <w:numFmt w:val="bullet"/>
      <w:lvlText w:val=""/>
      <w:lvlJc w:val="left"/>
      <w:pPr>
        <w:ind w:left="2160" w:hanging="360"/>
      </w:pPr>
      <w:rPr>
        <w:rFonts w:ascii="Wingdings" w:hAnsi="Wingdings" w:hint="default"/>
      </w:rPr>
    </w:lvl>
    <w:lvl w:ilvl="3" w:tplc="274260BE">
      <w:start w:val="1"/>
      <w:numFmt w:val="bullet"/>
      <w:lvlText w:val=""/>
      <w:lvlJc w:val="left"/>
      <w:pPr>
        <w:ind w:left="2880" w:hanging="360"/>
      </w:pPr>
      <w:rPr>
        <w:rFonts w:ascii="Symbol" w:hAnsi="Symbol" w:hint="default"/>
      </w:rPr>
    </w:lvl>
    <w:lvl w:ilvl="4" w:tplc="E1646D12">
      <w:start w:val="1"/>
      <w:numFmt w:val="bullet"/>
      <w:lvlText w:val="o"/>
      <w:lvlJc w:val="left"/>
      <w:pPr>
        <w:ind w:left="3600" w:hanging="360"/>
      </w:pPr>
      <w:rPr>
        <w:rFonts w:ascii="Courier New" w:hAnsi="Courier New" w:hint="default"/>
      </w:rPr>
    </w:lvl>
    <w:lvl w:ilvl="5" w:tplc="BF7452BE">
      <w:start w:val="1"/>
      <w:numFmt w:val="bullet"/>
      <w:lvlText w:val=""/>
      <w:lvlJc w:val="left"/>
      <w:pPr>
        <w:ind w:left="4320" w:hanging="360"/>
      </w:pPr>
      <w:rPr>
        <w:rFonts w:ascii="Wingdings" w:hAnsi="Wingdings" w:hint="default"/>
      </w:rPr>
    </w:lvl>
    <w:lvl w:ilvl="6" w:tplc="CB2AC634">
      <w:start w:val="1"/>
      <w:numFmt w:val="bullet"/>
      <w:lvlText w:val=""/>
      <w:lvlJc w:val="left"/>
      <w:pPr>
        <w:ind w:left="5040" w:hanging="360"/>
      </w:pPr>
      <w:rPr>
        <w:rFonts w:ascii="Symbol" w:hAnsi="Symbol" w:hint="default"/>
      </w:rPr>
    </w:lvl>
    <w:lvl w:ilvl="7" w:tplc="49245680">
      <w:start w:val="1"/>
      <w:numFmt w:val="bullet"/>
      <w:lvlText w:val="o"/>
      <w:lvlJc w:val="left"/>
      <w:pPr>
        <w:ind w:left="5760" w:hanging="360"/>
      </w:pPr>
      <w:rPr>
        <w:rFonts w:ascii="Courier New" w:hAnsi="Courier New" w:hint="default"/>
      </w:rPr>
    </w:lvl>
    <w:lvl w:ilvl="8" w:tplc="F95A9654">
      <w:start w:val="1"/>
      <w:numFmt w:val="bullet"/>
      <w:lvlText w:val=""/>
      <w:lvlJc w:val="left"/>
      <w:pPr>
        <w:ind w:left="6480" w:hanging="360"/>
      </w:pPr>
      <w:rPr>
        <w:rFonts w:ascii="Wingdings" w:hAnsi="Wingdings" w:hint="default"/>
      </w:rPr>
    </w:lvl>
  </w:abstractNum>
  <w:abstractNum w:abstractNumId="22" w15:restartNumberingAfterBreak="0">
    <w:nsid w:val="3BB83DCB"/>
    <w:multiLevelType w:val="hybridMultilevel"/>
    <w:tmpl w:val="D55A8FE4"/>
    <w:lvl w:ilvl="0" w:tplc="A210EA8E">
      <w:start w:val="1"/>
      <w:numFmt w:val="bullet"/>
      <w:lvlText w:val=""/>
      <w:lvlJc w:val="left"/>
      <w:pPr>
        <w:ind w:left="720" w:hanging="360"/>
      </w:pPr>
      <w:rPr>
        <w:rFonts w:ascii="Symbol" w:hAnsi="Symbol" w:hint="default"/>
      </w:rPr>
    </w:lvl>
    <w:lvl w:ilvl="1" w:tplc="0A86137E">
      <w:start w:val="1"/>
      <w:numFmt w:val="bullet"/>
      <w:lvlText w:val="o"/>
      <w:lvlJc w:val="left"/>
      <w:pPr>
        <w:ind w:left="1440" w:hanging="360"/>
      </w:pPr>
      <w:rPr>
        <w:rFonts w:ascii="Courier New" w:hAnsi="Courier New" w:hint="default"/>
      </w:rPr>
    </w:lvl>
    <w:lvl w:ilvl="2" w:tplc="18281204">
      <w:start w:val="1"/>
      <w:numFmt w:val="bullet"/>
      <w:lvlText w:val=""/>
      <w:lvlJc w:val="left"/>
      <w:pPr>
        <w:ind w:left="2160" w:hanging="360"/>
      </w:pPr>
      <w:rPr>
        <w:rFonts w:ascii="Wingdings" w:hAnsi="Wingdings" w:hint="default"/>
      </w:rPr>
    </w:lvl>
    <w:lvl w:ilvl="3" w:tplc="98EC0930">
      <w:start w:val="1"/>
      <w:numFmt w:val="bullet"/>
      <w:lvlText w:val=""/>
      <w:lvlJc w:val="left"/>
      <w:pPr>
        <w:ind w:left="2880" w:hanging="360"/>
      </w:pPr>
      <w:rPr>
        <w:rFonts w:ascii="Symbol" w:hAnsi="Symbol" w:hint="default"/>
      </w:rPr>
    </w:lvl>
    <w:lvl w:ilvl="4" w:tplc="EAA67656">
      <w:start w:val="1"/>
      <w:numFmt w:val="bullet"/>
      <w:lvlText w:val="o"/>
      <w:lvlJc w:val="left"/>
      <w:pPr>
        <w:ind w:left="3600" w:hanging="360"/>
      </w:pPr>
      <w:rPr>
        <w:rFonts w:ascii="Courier New" w:hAnsi="Courier New" w:hint="default"/>
      </w:rPr>
    </w:lvl>
    <w:lvl w:ilvl="5" w:tplc="2DF8F228">
      <w:start w:val="1"/>
      <w:numFmt w:val="bullet"/>
      <w:lvlText w:val=""/>
      <w:lvlJc w:val="left"/>
      <w:pPr>
        <w:ind w:left="4320" w:hanging="360"/>
      </w:pPr>
      <w:rPr>
        <w:rFonts w:ascii="Wingdings" w:hAnsi="Wingdings" w:hint="default"/>
      </w:rPr>
    </w:lvl>
    <w:lvl w:ilvl="6" w:tplc="9EE8DCB0">
      <w:start w:val="1"/>
      <w:numFmt w:val="bullet"/>
      <w:lvlText w:val=""/>
      <w:lvlJc w:val="left"/>
      <w:pPr>
        <w:ind w:left="5040" w:hanging="360"/>
      </w:pPr>
      <w:rPr>
        <w:rFonts w:ascii="Symbol" w:hAnsi="Symbol" w:hint="default"/>
      </w:rPr>
    </w:lvl>
    <w:lvl w:ilvl="7" w:tplc="CAE42F4A">
      <w:start w:val="1"/>
      <w:numFmt w:val="bullet"/>
      <w:lvlText w:val="o"/>
      <w:lvlJc w:val="left"/>
      <w:pPr>
        <w:ind w:left="5760" w:hanging="360"/>
      </w:pPr>
      <w:rPr>
        <w:rFonts w:ascii="Courier New" w:hAnsi="Courier New" w:hint="default"/>
      </w:rPr>
    </w:lvl>
    <w:lvl w:ilvl="8" w:tplc="9160B4F4">
      <w:start w:val="1"/>
      <w:numFmt w:val="bullet"/>
      <w:lvlText w:val=""/>
      <w:lvlJc w:val="left"/>
      <w:pPr>
        <w:ind w:left="6480" w:hanging="360"/>
      </w:pPr>
      <w:rPr>
        <w:rFonts w:ascii="Wingdings" w:hAnsi="Wingdings" w:hint="default"/>
      </w:rPr>
    </w:lvl>
  </w:abstractNum>
  <w:abstractNum w:abstractNumId="23" w15:restartNumberingAfterBreak="0">
    <w:nsid w:val="3CB93379"/>
    <w:multiLevelType w:val="hybridMultilevel"/>
    <w:tmpl w:val="E5B01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591731"/>
    <w:multiLevelType w:val="hybridMultilevel"/>
    <w:tmpl w:val="B2A05806"/>
    <w:lvl w:ilvl="0" w:tplc="42504812">
      <w:start w:val="6"/>
      <w:numFmt w:val="decimal"/>
      <w:lvlText w:val="%1."/>
      <w:lvlJc w:val="left"/>
      <w:pPr>
        <w:ind w:left="720" w:hanging="360"/>
      </w:pPr>
    </w:lvl>
    <w:lvl w:ilvl="1" w:tplc="4F689B7E">
      <w:start w:val="1"/>
      <w:numFmt w:val="lowerLetter"/>
      <w:lvlText w:val="%2."/>
      <w:lvlJc w:val="left"/>
      <w:pPr>
        <w:ind w:left="1440" w:hanging="360"/>
      </w:pPr>
    </w:lvl>
    <w:lvl w:ilvl="2" w:tplc="D5F0160A">
      <w:start w:val="1"/>
      <w:numFmt w:val="lowerRoman"/>
      <w:lvlText w:val="%3."/>
      <w:lvlJc w:val="right"/>
      <w:pPr>
        <w:ind w:left="2160" w:hanging="180"/>
      </w:pPr>
    </w:lvl>
    <w:lvl w:ilvl="3" w:tplc="E8408B44">
      <w:start w:val="1"/>
      <w:numFmt w:val="decimal"/>
      <w:lvlText w:val="%4."/>
      <w:lvlJc w:val="left"/>
      <w:pPr>
        <w:ind w:left="2880" w:hanging="360"/>
      </w:pPr>
    </w:lvl>
    <w:lvl w:ilvl="4" w:tplc="4B0C8F38">
      <w:start w:val="1"/>
      <w:numFmt w:val="lowerLetter"/>
      <w:lvlText w:val="%5."/>
      <w:lvlJc w:val="left"/>
      <w:pPr>
        <w:ind w:left="3600" w:hanging="360"/>
      </w:pPr>
    </w:lvl>
    <w:lvl w:ilvl="5" w:tplc="C2665662">
      <w:start w:val="1"/>
      <w:numFmt w:val="lowerRoman"/>
      <w:lvlText w:val="%6."/>
      <w:lvlJc w:val="right"/>
      <w:pPr>
        <w:ind w:left="4320" w:hanging="180"/>
      </w:pPr>
    </w:lvl>
    <w:lvl w:ilvl="6" w:tplc="47B68A64">
      <w:start w:val="1"/>
      <w:numFmt w:val="decimal"/>
      <w:lvlText w:val="%7."/>
      <w:lvlJc w:val="left"/>
      <w:pPr>
        <w:ind w:left="5040" w:hanging="360"/>
      </w:pPr>
    </w:lvl>
    <w:lvl w:ilvl="7" w:tplc="C6AE88A0">
      <w:start w:val="1"/>
      <w:numFmt w:val="lowerLetter"/>
      <w:lvlText w:val="%8."/>
      <w:lvlJc w:val="left"/>
      <w:pPr>
        <w:ind w:left="5760" w:hanging="360"/>
      </w:pPr>
    </w:lvl>
    <w:lvl w:ilvl="8" w:tplc="EAEE5330">
      <w:start w:val="1"/>
      <w:numFmt w:val="lowerRoman"/>
      <w:lvlText w:val="%9."/>
      <w:lvlJc w:val="right"/>
      <w:pPr>
        <w:ind w:left="6480" w:hanging="180"/>
      </w:pPr>
    </w:lvl>
  </w:abstractNum>
  <w:abstractNum w:abstractNumId="25" w15:restartNumberingAfterBreak="0">
    <w:nsid w:val="462DC748"/>
    <w:multiLevelType w:val="hybridMultilevel"/>
    <w:tmpl w:val="81701020"/>
    <w:lvl w:ilvl="0" w:tplc="0F2A140E">
      <w:start w:val="1"/>
      <w:numFmt w:val="bullet"/>
      <w:lvlText w:val="·"/>
      <w:lvlJc w:val="left"/>
      <w:pPr>
        <w:ind w:left="720" w:hanging="360"/>
      </w:pPr>
      <w:rPr>
        <w:rFonts w:ascii="Symbol" w:hAnsi="Symbol" w:hint="default"/>
      </w:rPr>
    </w:lvl>
    <w:lvl w:ilvl="1" w:tplc="B39CE276">
      <w:start w:val="1"/>
      <w:numFmt w:val="bullet"/>
      <w:lvlText w:val="o"/>
      <w:lvlJc w:val="left"/>
      <w:pPr>
        <w:ind w:left="1440" w:hanging="360"/>
      </w:pPr>
      <w:rPr>
        <w:rFonts w:ascii="Courier New" w:hAnsi="Courier New" w:hint="default"/>
      </w:rPr>
    </w:lvl>
    <w:lvl w:ilvl="2" w:tplc="8064F598">
      <w:start w:val="1"/>
      <w:numFmt w:val="bullet"/>
      <w:lvlText w:val=""/>
      <w:lvlJc w:val="left"/>
      <w:pPr>
        <w:ind w:left="2160" w:hanging="360"/>
      </w:pPr>
      <w:rPr>
        <w:rFonts w:ascii="Wingdings" w:hAnsi="Wingdings" w:hint="default"/>
      </w:rPr>
    </w:lvl>
    <w:lvl w:ilvl="3" w:tplc="72721E86">
      <w:start w:val="1"/>
      <w:numFmt w:val="bullet"/>
      <w:lvlText w:val=""/>
      <w:lvlJc w:val="left"/>
      <w:pPr>
        <w:ind w:left="2880" w:hanging="360"/>
      </w:pPr>
      <w:rPr>
        <w:rFonts w:ascii="Symbol" w:hAnsi="Symbol" w:hint="default"/>
      </w:rPr>
    </w:lvl>
    <w:lvl w:ilvl="4" w:tplc="51DCFC1C">
      <w:start w:val="1"/>
      <w:numFmt w:val="bullet"/>
      <w:lvlText w:val="o"/>
      <w:lvlJc w:val="left"/>
      <w:pPr>
        <w:ind w:left="3600" w:hanging="360"/>
      </w:pPr>
      <w:rPr>
        <w:rFonts w:ascii="Courier New" w:hAnsi="Courier New" w:hint="default"/>
      </w:rPr>
    </w:lvl>
    <w:lvl w:ilvl="5" w:tplc="75E42EE4">
      <w:start w:val="1"/>
      <w:numFmt w:val="bullet"/>
      <w:lvlText w:val=""/>
      <w:lvlJc w:val="left"/>
      <w:pPr>
        <w:ind w:left="4320" w:hanging="360"/>
      </w:pPr>
      <w:rPr>
        <w:rFonts w:ascii="Wingdings" w:hAnsi="Wingdings" w:hint="default"/>
      </w:rPr>
    </w:lvl>
    <w:lvl w:ilvl="6" w:tplc="51DE0EA8">
      <w:start w:val="1"/>
      <w:numFmt w:val="bullet"/>
      <w:lvlText w:val=""/>
      <w:lvlJc w:val="left"/>
      <w:pPr>
        <w:ind w:left="5040" w:hanging="360"/>
      </w:pPr>
      <w:rPr>
        <w:rFonts w:ascii="Symbol" w:hAnsi="Symbol" w:hint="default"/>
      </w:rPr>
    </w:lvl>
    <w:lvl w:ilvl="7" w:tplc="9BF46BE0">
      <w:start w:val="1"/>
      <w:numFmt w:val="bullet"/>
      <w:lvlText w:val="o"/>
      <w:lvlJc w:val="left"/>
      <w:pPr>
        <w:ind w:left="5760" w:hanging="360"/>
      </w:pPr>
      <w:rPr>
        <w:rFonts w:ascii="Courier New" w:hAnsi="Courier New" w:hint="default"/>
      </w:rPr>
    </w:lvl>
    <w:lvl w:ilvl="8" w:tplc="095ECDD6">
      <w:start w:val="1"/>
      <w:numFmt w:val="bullet"/>
      <w:lvlText w:val=""/>
      <w:lvlJc w:val="left"/>
      <w:pPr>
        <w:ind w:left="6480" w:hanging="360"/>
      </w:pPr>
      <w:rPr>
        <w:rFonts w:ascii="Wingdings" w:hAnsi="Wingdings" w:hint="default"/>
      </w:rPr>
    </w:lvl>
  </w:abstractNum>
  <w:abstractNum w:abstractNumId="26" w15:restartNumberingAfterBreak="0">
    <w:nsid w:val="48A293E5"/>
    <w:multiLevelType w:val="hybridMultilevel"/>
    <w:tmpl w:val="49C0A5A6"/>
    <w:lvl w:ilvl="0" w:tplc="3A7875A6">
      <w:start w:val="7"/>
      <w:numFmt w:val="decimal"/>
      <w:lvlText w:val="%1."/>
      <w:lvlJc w:val="left"/>
      <w:pPr>
        <w:ind w:left="720" w:hanging="360"/>
      </w:pPr>
    </w:lvl>
    <w:lvl w:ilvl="1" w:tplc="EE605D06">
      <w:start w:val="1"/>
      <w:numFmt w:val="lowerLetter"/>
      <w:lvlText w:val="%2."/>
      <w:lvlJc w:val="left"/>
      <w:pPr>
        <w:ind w:left="1440" w:hanging="360"/>
      </w:pPr>
    </w:lvl>
    <w:lvl w:ilvl="2" w:tplc="119047E4">
      <w:start w:val="1"/>
      <w:numFmt w:val="lowerRoman"/>
      <w:lvlText w:val="%3."/>
      <w:lvlJc w:val="right"/>
      <w:pPr>
        <w:ind w:left="2160" w:hanging="180"/>
      </w:pPr>
    </w:lvl>
    <w:lvl w:ilvl="3" w:tplc="6DFAA7AC">
      <w:start w:val="1"/>
      <w:numFmt w:val="decimal"/>
      <w:lvlText w:val="%4."/>
      <w:lvlJc w:val="left"/>
      <w:pPr>
        <w:ind w:left="2880" w:hanging="360"/>
      </w:pPr>
    </w:lvl>
    <w:lvl w:ilvl="4" w:tplc="224AD306">
      <w:start w:val="1"/>
      <w:numFmt w:val="lowerLetter"/>
      <w:lvlText w:val="%5."/>
      <w:lvlJc w:val="left"/>
      <w:pPr>
        <w:ind w:left="3600" w:hanging="360"/>
      </w:pPr>
    </w:lvl>
    <w:lvl w:ilvl="5" w:tplc="4112A9E4">
      <w:start w:val="1"/>
      <w:numFmt w:val="lowerRoman"/>
      <w:lvlText w:val="%6."/>
      <w:lvlJc w:val="right"/>
      <w:pPr>
        <w:ind w:left="4320" w:hanging="180"/>
      </w:pPr>
    </w:lvl>
    <w:lvl w:ilvl="6" w:tplc="030E8C20">
      <w:start w:val="1"/>
      <w:numFmt w:val="decimal"/>
      <w:lvlText w:val="%7."/>
      <w:lvlJc w:val="left"/>
      <w:pPr>
        <w:ind w:left="5040" w:hanging="360"/>
      </w:pPr>
    </w:lvl>
    <w:lvl w:ilvl="7" w:tplc="099C1A7A">
      <w:start w:val="1"/>
      <w:numFmt w:val="lowerLetter"/>
      <w:lvlText w:val="%8."/>
      <w:lvlJc w:val="left"/>
      <w:pPr>
        <w:ind w:left="5760" w:hanging="360"/>
      </w:pPr>
    </w:lvl>
    <w:lvl w:ilvl="8" w:tplc="436048D6">
      <w:start w:val="1"/>
      <w:numFmt w:val="lowerRoman"/>
      <w:lvlText w:val="%9."/>
      <w:lvlJc w:val="right"/>
      <w:pPr>
        <w:ind w:left="6480" w:hanging="180"/>
      </w:pPr>
    </w:lvl>
  </w:abstractNum>
  <w:abstractNum w:abstractNumId="27" w15:restartNumberingAfterBreak="0">
    <w:nsid w:val="4C062B8F"/>
    <w:multiLevelType w:val="multilevel"/>
    <w:tmpl w:val="983C9C30"/>
    <w:lvl w:ilvl="0">
      <w:start w:val="1"/>
      <w:numFmt w:val="decimal"/>
      <w:lvlText w:val="%1."/>
      <w:lvlJc w:val="left"/>
      <w:pPr>
        <w:ind w:left="720" w:hanging="360"/>
      </w:pPr>
    </w:lvl>
    <w:lvl w:ilvl="1">
      <w:start w:val="4"/>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E32E599"/>
    <w:multiLevelType w:val="hybridMultilevel"/>
    <w:tmpl w:val="C3B0C0FC"/>
    <w:lvl w:ilvl="0" w:tplc="1BB681DA">
      <w:start w:val="5"/>
      <w:numFmt w:val="decimal"/>
      <w:lvlText w:val="%1."/>
      <w:lvlJc w:val="left"/>
      <w:pPr>
        <w:ind w:left="720" w:hanging="360"/>
      </w:pPr>
    </w:lvl>
    <w:lvl w:ilvl="1" w:tplc="06741160">
      <w:start w:val="1"/>
      <w:numFmt w:val="lowerLetter"/>
      <w:lvlText w:val="%2."/>
      <w:lvlJc w:val="left"/>
      <w:pPr>
        <w:ind w:left="1440" w:hanging="360"/>
      </w:pPr>
    </w:lvl>
    <w:lvl w:ilvl="2" w:tplc="F64C57E6">
      <w:start w:val="1"/>
      <w:numFmt w:val="lowerRoman"/>
      <w:lvlText w:val="%3."/>
      <w:lvlJc w:val="right"/>
      <w:pPr>
        <w:ind w:left="2160" w:hanging="180"/>
      </w:pPr>
    </w:lvl>
    <w:lvl w:ilvl="3" w:tplc="95F8D284">
      <w:start w:val="1"/>
      <w:numFmt w:val="decimal"/>
      <w:lvlText w:val="%4."/>
      <w:lvlJc w:val="left"/>
      <w:pPr>
        <w:ind w:left="2880" w:hanging="360"/>
      </w:pPr>
    </w:lvl>
    <w:lvl w:ilvl="4" w:tplc="AE601F98">
      <w:start w:val="1"/>
      <w:numFmt w:val="lowerLetter"/>
      <w:lvlText w:val="%5."/>
      <w:lvlJc w:val="left"/>
      <w:pPr>
        <w:ind w:left="3600" w:hanging="360"/>
      </w:pPr>
    </w:lvl>
    <w:lvl w:ilvl="5" w:tplc="4ECA2726">
      <w:start w:val="1"/>
      <w:numFmt w:val="lowerRoman"/>
      <w:lvlText w:val="%6."/>
      <w:lvlJc w:val="right"/>
      <w:pPr>
        <w:ind w:left="4320" w:hanging="180"/>
      </w:pPr>
    </w:lvl>
    <w:lvl w:ilvl="6" w:tplc="44306F32">
      <w:start w:val="1"/>
      <w:numFmt w:val="decimal"/>
      <w:lvlText w:val="%7."/>
      <w:lvlJc w:val="left"/>
      <w:pPr>
        <w:ind w:left="5040" w:hanging="360"/>
      </w:pPr>
    </w:lvl>
    <w:lvl w:ilvl="7" w:tplc="72DAA06E">
      <w:start w:val="1"/>
      <w:numFmt w:val="lowerLetter"/>
      <w:lvlText w:val="%8."/>
      <w:lvlJc w:val="left"/>
      <w:pPr>
        <w:ind w:left="5760" w:hanging="360"/>
      </w:pPr>
    </w:lvl>
    <w:lvl w:ilvl="8" w:tplc="2006D44C">
      <w:start w:val="1"/>
      <w:numFmt w:val="lowerRoman"/>
      <w:lvlText w:val="%9."/>
      <w:lvlJc w:val="right"/>
      <w:pPr>
        <w:ind w:left="6480" w:hanging="180"/>
      </w:pPr>
    </w:lvl>
  </w:abstractNum>
  <w:abstractNum w:abstractNumId="29" w15:restartNumberingAfterBreak="0">
    <w:nsid w:val="5DFD19F0"/>
    <w:multiLevelType w:val="hybridMultilevel"/>
    <w:tmpl w:val="F34415A6"/>
    <w:lvl w:ilvl="0" w:tplc="D640E0DE">
      <w:start w:val="4"/>
      <w:numFmt w:val="decimal"/>
      <w:lvlText w:val="%1."/>
      <w:lvlJc w:val="left"/>
      <w:pPr>
        <w:ind w:left="720" w:hanging="360"/>
      </w:pPr>
    </w:lvl>
    <w:lvl w:ilvl="1" w:tplc="4AB8F5BA">
      <w:start w:val="1"/>
      <w:numFmt w:val="lowerLetter"/>
      <w:lvlText w:val="%2."/>
      <w:lvlJc w:val="left"/>
      <w:pPr>
        <w:ind w:left="1440" w:hanging="360"/>
      </w:pPr>
    </w:lvl>
    <w:lvl w:ilvl="2" w:tplc="87229B1A">
      <w:start w:val="1"/>
      <w:numFmt w:val="lowerRoman"/>
      <w:lvlText w:val="%3."/>
      <w:lvlJc w:val="right"/>
      <w:pPr>
        <w:ind w:left="2160" w:hanging="180"/>
      </w:pPr>
    </w:lvl>
    <w:lvl w:ilvl="3" w:tplc="BBCAA3C2">
      <w:start w:val="1"/>
      <w:numFmt w:val="decimal"/>
      <w:lvlText w:val="%4."/>
      <w:lvlJc w:val="left"/>
      <w:pPr>
        <w:ind w:left="2880" w:hanging="360"/>
      </w:pPr>
    </w:lvl>
    <w:lvl w:ilvl="4" w:tplc="BECC27E4">
      <w:start w:val="1"/>
      <w:numFmt w:val="lowerLetter"/>
      <w:lvlText w:val="%5."/>
      <w:lvlJc w:val="left"/>
      <w:pPr>
        <w:ind w:left="3600" w:hanging="360"/>
      </w:pPr>
    </w:lvl>
    <w:lvl w:ilvl="5" w:tplc="C2E0C216">
      <w:start w:val="1"/>
      <w:numFmt w:val="lowerRoman"/>
      <w:lvlText w:val="%6."/>
      <w:lvlJc w:val="right"/>
      <w:pPr>
        <w:ind w:left="4320" w:hanging="180"/>
      </w:pPr>
    </w:lvl>
    <w:lvl w:ilvl="6" w:tplc="69008772">
      <w:start w:val="1"/>
      <w:numFmt w:val="decimal"/>
      <w:lvlText w:val="%7."/>
      <w:lvlJc w:val="left"/>
      <w:pPr>
        <w:ind w:left="5040" w:hanging="360"/>
      </w:pPr>
    </w:lvl>
    <w:lvl w:ilvl="7" w:tplc="85BC1738">
      <w:start w:val="1"/>
      <w:numFmt w:val="lowerLetter"/>
      <w:lvlText w:val="%8."/>
      <w:lvlJc w:val="left"/>
      <w:pPr>
        <w:ind w:left="5760" w:hanging="360"/>
      </w:pPr>
    </w:lvl>
    <w:lvl w:ilvl="8" w:tplc="21AE85A4">
      <w:start w:val="1"/>
      <w:numFmt w:val="lowerRoman"/>
      <w:lvlText w:val="%9."/>
      <w:lvlJc w:val="right"/>
      <w:pPr>
        <w:ind w:left="6480" w:hanging="180"/>
      </w:pPr>
    </w:lvl>
  </w:abstractNum>
  <w:abstractNum w:abstractNumId="30" w15:restartNumberingAfterBreak="0">
    <w:nsid w:val="624160F6"/>
    <w:multiLevelType w:val="hybridMultilevel"/>
    <w:tmpl w:val="87066740"/>
    <w:lvl w:ilvl="0" w:tplc="6E5A04BC">
      <w:start w:val="1"/>
      <w:numFmt w:val="bullet"/>
      <w:lvlText w:val="·"/>
      <w:lvlJc w:val="left"/>
      <w:pPr>
        <w:ind w:left="720" w:hanging="360"/>
      </w:pPr>
      <w:rPr>
        <w:rFonts w:ascii="Symbol" w:hAnsi="Symbol" w:hint="default"/>
      </w:rPr>
    </w:lvl>
    <w:lvl w:ilvl="1" w:tplc="F07A2284">
      <w:start w:val="1"/>
      <w:numFmt w:val="bullet"/>
      <w:lvlText w:val="o"/>
      <w:lvlJc w:val="left"/>
      <w:pPr>
        <w:ind w:left="1440" w:hanging="360"/>
      </w:pPr>
      <w:rPr>
        <w:rFonts w:ascii="Courier New" w:hAnsi="Courier New" w:hint="default"/>
      </w:rPr>
    </w:lvl>
    <w:lvl w:ilvl="2" w:tplc="6B88AE0E">
      <w:start w:val="1"/>
      <w:numFmt w:val="bullet"/>
      <w:lvlText w:val=""/>
      <w:lvlJc w:val="left"/>
      <w:pPr>
        <w:ind w:left="2160" w:hanging="360"/>
      </w:pPr>
      <w:rPr>
        <w:rFonts w:ascii="Wingdings" w:hAnsi="Wingdings" w:hint="default"/>
      </w:rPr>
    </w:lvl>
    <w:lvl w:ilvl="3" w:tplc="F4F2AF8C">
      <w:start w:val="1"/>
      <w:numFmt w:val="bullet"/>
      <w:lvlText w:val=""/>
      <w:lvlJc w:val="left"/>
      <w:pPr>
        <w:ind w:left="2880" w:hanging="360"/>
      </w:pPr>
      <w:rPr>
        <w:rFonts w:ascii="Symbol" w:hAnsi="Symbol" w:hint="default"/>
      </w:rPr>
    </w:lvl>
    <w:lvl w:ilvl="4" w:tplc="FBA6D6BA">
      <w:start w:val="1"/>
      <w:numFmt w:val="bullet"/>
      <w:lvlText w:val="o"/>
      <w:lvlJc w:val="left"/>
      <w:pPr>
        <w:ind w:left="3600" w:hanging="360"/>
      </w:pPr>
      <w:rPr>
        <w:rFonts w:ascii="Courier New" w:hAnsi="Courier New" w:hint="default"/>
      </w:rPr>
    </w:lvl>
    <w:lvl w:ilvl="5" w:tplc="1C7C393E">
      <w:start w:val="1"/>
      <w:numFmt w:val="bullet"/>
      <w:lvlText w:val=""/>
      <w:lvlJc w:val="left"/>
      <w:pPr>
        <w:ind w:left="4320" w:hanging="360"/>
      </w:pPr>
      <w:rPr>
        <w:rFonts w:ascii="Wingdings" w:hAnsi="Wingdings" w:hint="default"/>
      </w:rPr>
    </w:lvl>
    <w:lvl w:ilvl="6" w:tplc="76D410CA">
      <w:start w:val="1"/>
      <w:numFmt w:val="bullet"/>
      <w:lvlText w:val=""/>
      <w:lvlJc w:val="left"/>
      <w:pPr>
        <w:ind w:left="5040" w:hanging="360"/>
      </w:pPr>
      <w:rPr>
        <w:rFonts w:ascii="Symbol" w:hAnsi="Symbol" w:hint="default"/>
      </w:rPr>
    </w:lvl>
    <w:lvl w:ilvl="7" w:tplc="64B02B7E">
      <w:start w:val="1"/>
      <w:numFmt w:val="bullet"/>
      <w:lvlText w:val="o"/>
      <w:lvlJc w:val="left"/>
      <w:pPr>
        <w:ind w:left="5760" w:hanging="360"/>
      </w:pPr>
      <w:rPr>
        <w:rFonts w:ascii="Courier New" w:hAnsi="Courier New" w:hint="default"/>
      </w:rPr>
    </w:lvl>
    <w:lvl w:ilvl="8" w:tplc="001A47CC">
      <w:start w:val="1"/>
      <w:numFmt w:val="bullet"/>
      <w:lvlText w:val=""/>
      <w:lvlJc w:val="left"/>
      <w:pPr>
        <w:ind w:left="6480" w:hanging="360"/>
      </w:pPr>
      <w:rPr>
        <w:rFonts w:ascii="Wingdings" w:hAnsi="Wingdings" w:hint="default"/>
      </w:rPr>
    </w:lvl>
  </w:abstractNum>
  <w:abstractNum w:abstractNumId="31" w15:restartNumberingAfterBreak="0">
    <w:nsid w:val="64684E40"/>
    <w:multiLevelType w:val="hybridMultilevel"/>
    <w:tmpl w:val="29AAD242"/>
    <w:lvl w:ilvl="0" w:tplc="ED569FE2">
      <w:start w:val="1"/>
      <w:numFmt w:val="lowerLetter"/>
      <w:lvlText w:val="b)"/>
      <w:lvlJc w:val="left"/>
      <w:pPr>
        <w:ind w:left="720" w:hanging="360"/>
      </w:pPr>
    </w:lvl>
    <w:lvl w:ilvl="1" w:tplc="38044E4A">
      <w:start w:val="1"/>
      <w:numFmt w:val="lowerLetter"/>
      <w:lvlText w:val="%2."/>
      <w:lvlJc w:val="left"/>
      <w:pPr>
        <w:ind w:left="1440" w:hanging="360"/>
      </w:pPr>
    </w:lvl>
    <w:lvl w:ilvl="2" w:tplc="EC6EFC0A">
      <w:start w:val="1"/>
      <w:numFmt w:val="lowerRoman"/>
      <w:lvlText w:val="%3."/>
      <w:lvlJc w:val="right"/>
      <w:pPr>
        <w:ind w:left="2160" w:hanging="180"/>
      </w:pPr>
    </w:lvl>
    <w:lvl w:ilvl="3" w:tplc="CEA88A18">
      <w:start w:val="1"/>
      <w:numFmt w:val="decimal"/>
      <w:lvlText w:val="%4."/>
      <w:lvlJc w:val="left"/>
      <w:pPr>
        <w:ind w:left="2880" w:hanging="360"/>
      </w:pPr>
    </w:lvl>
    <w:lvl w:ilvl="4" w:tplc="53A8A8D0">
      <w:start w:val="1"/>
      <w:numFmt w:val="lowerLetter"/>
      <w:lvlText w:val="%5."/>
      <w:lvlJc w:val="left"/>
      <w:pPr>
        <w:ind w:left="3600" w:hanging="360"/>
      </w:pPr>
    </w:lvl>
    <w:lvl w:ilvl="5" w:tplc="DB445B5A">
      <w:start w:val="1"/>
      <w:numFmt w:val="lowerRoman"/>
      <w:lvlText w:val="%6."/>
      <w:lvlJc w:val="right"/>
      <w:pPr>
        <w:ind w:left="4320" w:hanging="180"/>
      </w:pPr>
    </w:lvl>
    <w:lvl w:ilvl="6" w:tplc="E8940C0A">
      <w:start w:val="1"/>
      <w:numFmt w:val="decimal"/>
      <w:lvlText w:val="%7."/>
      <w:lvlJc w:val="left"/>
      <w:pPr>
        <w:ind w:left="5040" w:hanging="360"/>
      </w:pPr>
    </w:lvl>
    <w:lvl w:ilvl="7" w:tplc="1A1284B8">
      <w:start w:val="1"/>
      <w:numFmt w:val="lowerLetter"/>
      <w:lvlText w:val="%8."/>
      <w:lvlJc w:val="left"/>
      <w:pPr>
        <w:ind w:left="5760" w:hanging="360"/>
      </w:pPr>
    </w:lvl>
    <w:lvl w:ilvl="8" w:tplc="0BE80CA0">
      <w:start w:val="1"/>
      <w:numFmt w:val="lowerRoman"/>
      <w:lvlText w:val="%9."/>
      <w:lvlJc w:val="right"/>
      <w:pPr>
        <w:ind w:left="6480" w:hanging="180"/>
      </w:pPr>
    </w:lvl>
  </w:abstractNum>
  <w:abstractNum w:abstractNumId="32" w15:restartNumberingAfterBreak="0">
    <w:nsid w:val="650C8216"/>
    <w:multiLevelType w:val="hybridMultilevel"/>
    <w:tmpl w:val="8C0AE98C"/>
    <w:lvl w:ilvl="0" w:tplc="2814D68A">
      <w:start w:val="3"/>
      <w:numFmt w:val="decimal"/>
      <w:lvlText w:val="%1."/>
      <w:lvlJc w:val="left"/>
      <w:pPr>
        <w:ind w:left="720" w:hanging="360"/>
      </w:pPr>
    </w:lvl>
    <w:lvl w:ilvl="1" w:tplc="1424FD5E">
      <w:start w:val="1"/>
      <w:numFmt w:val="lowerLetter"/>
      <w:lvlText w:val="%2."/>
      <w:lvlJc w:val="left"/>
      <w:pPr>
        <w:ind w:left="1440" w:hanging="360"/>
      </w:pPr>
    </w:lvl>
    <w:lvl w:ilvl="2" w:tplc="859E5F62">
      <w:start w:val="1"/>
      <w:numFmt w:val="lowerRoman"/>
      <w:lvlText w:val="%3."/>
      <w:lvlJc w:val="right"/>
      <w:pPr>
        <w:ind w:left="2160" w:hanging="180"/>
      </w:pPr>
    </w:lvl>
    <w:lvl w:ilvl="3" w:tplc="B25633F8">
      <w:start w:val="1"/>
      <w:numFmt w:val="decimal"/>
      <w:lvlText w:val="%4."/>
      <w:lvlJc w:val="left"/>
      <w:pPr>
        <w:ind w:left="2880" w:hanging="360"/>
      </w:pPr>
    </w:lvl>
    <w:lvl w:ilvl="4" w:tplc="1CC6446E">
      <w:start w:val="1"/>
      <w:numFmt w:val="lowerLetter"/>
      <w:lvlText w:val="%5."/>
      <w:lvlJc w:val="left"/>
      <w:pPr>
        <w:ind w:left="3600" w:hanging="360"/>
      </w:pPr>
    </w:lvl>
    <w:lvl w:ilvl="5" w:tplc="83D86BD0">
      <w:start w:val="1"/>
      <w:numFmt w:val="lowerRoman"/>
      <w:lvlText w:val="%6."/>
      <w:lvlJc w:val="right"/>
      <w:pPr>
        <w:ind w:left="4320" w:hanging="180"/>
      </w:pPr>
    </w:lvl>
    <w:lvl w:ilvl="6" w:tplc="A446A862">
      <w:start w:val="1"/>
      <w:numFmt w:val="decimal"/>
      <w:lvlText w:val="%7."/>
      <w:lvlJc w:val="left"/>
      <w:pPr>
        <w:ind w:left="5040" w:hanging="360"/>
      </w:pPr>
    </w:lvl>
    <w:lvl w:ilvl="7" w:tplc="56B6E738">
      <w:start w:val="1"/>
      <w:numFmt w:val="lowerLetter"/>
      <w:lvlText w:val="%8."/>
      <w:lvlJc w:val="left"/>
      <w:pPr>
        <w:ind w:left="5760" w:hanging="360"/>
      </w:pPr>
    </w:lvl>
    <w:lvl w:ilvl="8" w:tplc="01EABD68">
      <w:start w:val="1"/>
      <w:numFmt w:val="lowerRoman"/>
      <w:lvlText w:val="%9."/>
      <w:lvlJc w:val="right"/>
      <w:pPr>
        <w:ind w:left="6480" w:hanging="180"/>
      </w:pPr>
    </w:lvl>
  </w:abstractNum>
  <w:abstractNum w:abstractNumId="33" w15:restartNumberingAfterBreak="0">
    <w:nsid w:val="6CBA5382"/>
    <w:multiLevelType w:val="hybridMultilevel"/>
    <w:tmpl w:val="4288C02C"/>
    <w:lvl w:ilvl="0" w:tplc="DD7A40C6">
      <w:start w:val="1"/>
      <w:numFmt w:val="bullet"/>
      <w:lvlText w:val=""/>
      <w:lvlJc w:val="left"/>
      <w:pPr>
        <w:ind w:left="720" w:hanging="360"/>
      </w:pPr>
      <w:rPr>
        <w:rFonts w:ascii="Symbol" w:hAnsi="Symbol" w:hint="default"/>
      </w:rPr>
    </w:lvl>
    <w:lvl w:ilvl="1" w:tplc="4DA63F14">
      <w:start w:val="1"/>
      <w:numFmt w:val="bullet"/>
      <w:lvlText w:val="o"/>
      <w:lvlJc w:val="left"/>
      <w:pPr>
        <w:ind w:left="1440" w:hanging="360"/>
      </w:pPr>
      <w:rPr>
        <w:rFonts w:ascii="Courier New" w:hAnsi="Courier New" w:hint="default"/>
      </w:rPr>
    </w:lvl>
    <w:lvl w:ilvl="2" w:tplc="300A5A0C">
      <w:start w:val="1"/>
      <w:numFmt w:val="bullet"/>
      <w:lvlText w:val=""/>
      <w:lvlJc w:val="left"/>
      <w:pPr>
        <w:ind w:left="2160" w:hanging="360"/>
      </w:pPr>
      <w:rPr>
        <w:rFonts w:ascii="Wingdings" w:hAnsi="Wingdings" w:hint="default"/>
      </w:rPr>
    </w:lvl>
    <w:lvl w:ilvl="3" w:tplc="D4B23354">
      <w:start w:val="1"/>
      <w:numFmt w:val="bullet"/>
      <w:lvlText w:val=""/>
      <w:lvlJc w:val="left"/>
      <w:pPr>
        <w:ind w:left="2880" w:hanging="360"/>
      </w:pPr>
      <w:rPr>
        <w:rFonts w:ascii="Symbol" w:hAnsi="Symbol" w:hint="default"/>
      </w:rPr>
    </w:lvl>
    <w:lvl w:ilvl="4" w:tplc="9B4085A0">
      <w:start w:val="1"/>
      <w:numFmt w:val="bullet"/>
      <w:lvlText w:val="o"/>
      <w:lvlJc w:val="left"/>
      <w:pPr>
        <w:ind w:left="3600" w:hanging="360"/>
      </w:pPr>
      <w:rPr>
        <w:rFonts w:ascii="Courier New" w:hAnsi="Courier New" w:hint="default"/>
      </w:rPr>
    </w:lvl>
    <w:lvl w:ilvl="5" w:tplc="C1F0A9D0">
      <w:start w:val="1"/>
      <w:numFmt w:val="bullet"/>
      <w:lvlText w:val=""/>
      <w:lvlJc w:val="left"/>
      <w:pPr>
        <w:ind w:left="4320" w:hanging="360"/>
      </w:pPr>
      <w:rPr>
        <w:rFonts w:ascii="Wingdings" w:hAnsi="Wingdings" w:hint="default"/>
      </w:rPr>
    </w:lvl>
    <w:lvl w:ilvl="6" w:tplc="16D0949A">
      <w:start w:val="1"/>
      <w:numFmt w:val="bullet"/>
      <w:lvlText w:val=""/>
      <w:lvlJc w:val="left"/>
      <w:pPr>
        <w:ind w:left="5040" w:hanging="360"/>
      </w:pPr>
      <w:rPr>
        <w:rFonts w:ascii="Symbol" w:hAnsi="Symbol" w:hint="default"/>
      </w:rPr>
    </w:lvl>
    <w:lvl w:ilvl="7" w:tplc="6908BBCA">
      <w:start w:val="1"/>
      <w:numFmt w:val="bullet"/>
      <w:lvlText w:val="o"/>
      <w:lvlJc w:val="left"/>
      <w:pPr>
        <w:ind w:left="5760" w:hanging="360"/>
      </w:pPr>
      <w:rPr>
        <w:rFonts w:ascii="Courier New" w:hAnsi="Courier New" w:hint="default"/>
      </w:rPr>
    </w:lvl>
    <w:lvl w:ilvl="8" w:tplc="C20CEA94">
      <w:start w:val="1"/>
      <w:numFmt w:val="bullet"/>
      <w:lvlText w:val=""/>
      <w:lvlJc w:val="left"/>
      <w:pPr>
        <w:ind w:left="6480" w:hanging="360"/>
      </w:pPr>
      <w:rPr>
        <w:rFonts w:ascii="Wingdings" w:hAnsi="Wingdings" w:hint="default"/>
      </w:rPr>
    </w:lvl>
  </w:abstractNum>
  <w:abstractNum w:abstractNumId="34" w15:restartNumberingAfterBreak="0">
    <w:nsid w:val="6FD2F3A5"/>
    <w:multiLevelType w:val="multilevel"/>
    <w:tmpl w:val="8CB47F56"/>
    <w:lvl w:ilvl="0">
      <w:start w:val="1"/>
      <w:numFmt w:val="decimal"/>
      <w:lvlText w:val="%1."/>
      <w:lvlJc w:val="left"/>
      <w:pPr>
        <w:ind w:left="720" w:hanging="360"/>
      </w:pPr>
    </w:lvl>
    <w:lvl w:ilvl="1">
      <w:start w:val="2"/>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FD44A62"/>
    <w:multiLevelType w:val="hybridMultilevel"/>
    <w:tmpl w:val="A1060656"/>
    <w:lvl w:ilvl="0" w:tplc="7534C7FE">
      <w:start w:val="1"/>
      <w:numFmt w:val="bullet"/>
      <w:lvlText w:val="·"/>
      <w:lvlJc w:val="left"/>
      <w:pPr>
        <w:ind w:left="720" w:hanging="360"/>
      </w:pPr>
      <w:rPr>
        <w:rFonts w:ascii="Symbol" w:hAnsi="Symbol" w:hint="default"/>
      </w:rPr>
    </w:lvl>
    <w:lvl w:ilvl="1" w:tplc="09DED89C">
      <w:start w:val="1"/>
      <w:numFmt w:val="bullet"/>
      <w:lvlText w:val="o"/>
      <w:lvlJc w:val="left"/>
      <w:pPr>
        <w:ind w:left="1440" w:hanging="360"/>
      </w:pPr>
      <w:rPr>
        <w:rFonts w:ascii="Courier New" w:hAnsi="Courier New" w:hint="default"/>
      </w:rPr>
    </w:lvl>
    <w:lvl w:ilvl="2" w:tplc="83FA8F6C">
      <w:start w:val="1"/>
      <w:numFmt w:val="bullet"/>
      <w:lvlText w:val=""/>
      <w:lvlJc w:val="left"/>
      <w:pPr>
        <w:ind w:left="2160" w:hanging="360"/>
      </w:pPr>
      <w:rPr>
        <w:rFonts w:ascii="Wingdings" w:hAnsi="Wingdings" w:hint="default"/>
      </w:rPr>
    </w:lvl>
    <w:lvl w:ilvl="3" w:tplc="94668F54">
      <w:start w:val="1"/>
      <w:numFmt w:val="bullet"/>
      <w:lvlText w:val=""/>
      <w:lvlJc w:val="left"/>
      <w:pPr>
        <w:ind w:left="2880" w:hanging="360"/>
      </w:pPr>
      <w:rPr>
        <w:rFonts w:ascii="Symbol" w:hAnsi="Symbol" w:hint="default"/>
      </w:rPr>
    </w:lvl>
    <w:lvl w:ilvl="4" w:tplc="FEB287DA">
      <w:start w:val="1"/>
      <w:numFmt w:val="bullet"/>
      <w:lvlText w:val="o"/>
      <w:lvlJc w:val="left"/>
      <w:pPr>
        <w:ind w:left="3600" w:hanging="360"/>
      </w:pPr>
      <w:rPr>
        <w:rFonts w:ascii="Courier New" w:hAnsi="Courier New" w:hint="default"/>
      </w:rPr>
    </w:lvl>
    <w:lvl w:ilvl="5" w:tplc="32506C70">
      <w:start w:val="1"/>
      <w:numFmt w:val="bullet"/>
      <w:lvlText w:val=""/>
      <w:lvlJc w:val="left"/>
      <w:pPr>
        <w:ind w:left="4320" w:hanging="360"/>
      </w:pPr>
      <w:rPr>
        <w:rFonts w:ascii="Wingdings" w:hAnsi="Wingdings" w:hint="default"/>
      </w:rPr>
    </w:lvl>
    <w:lvl w:ilvl="6" w:tplc="6C986340">
      <w:start w:val="1"/>
      <w:numFmt w:val="bullet"/>
      <w:lvlText w:val=""/>
      <w:lvlJc w:val="left"/>
      <w:pPr>
        <w:ind w:left="5040" w:hanging="360"/>
      </w:pPr>
      <w:rPr>
        <w:rFonts w:ascii="Symbol" w:hAnsi="Symbol" w:hint="default"/>
      </w:rPr>
    </w:lvl>
    <w:lvl w:ilvl="7" w:tplc="0D3054E4">
      <w:start w:val="1"/>
      <w:numFmt w:val="bullet"/>
      <w:lvlText w:val="o"/>
      <w:lvlJc w:val="left"/>
      <w:pPr>
        <w:ind w:left="5760" w:hanging="360"/>
      </w:pPr>
      <w:rPr>
        <w:rFonts w:ascii="Courier New" w:hAnsi="Courier New" w:hint="default"/>
      </w:rPr>
    </w:lvl>
    <w:lvl w:ilvl="8" w:tplc="435A2DCA">
      <w:start w:val="1"/>
      <w:numFmt w:val="bullet"/>
      <w:lvlText w:val=""/>
      <w:lvlJc w:val="left"/>
      <w:pPr>
        <w:ind w:left="6480" w:hanging="360"/>
      </w:pPr>
      <w:rPr>
        <w:rFonts w:ascii="Wingdings" w:hAnsi="Wingdings" w:hint="default"/>
      </w:rPr>
    </w:lvl>
  </w:abstractNum>
  <w:num w:numId="1">
    <w:abstractNumId w:val="22"/>
  </w:num>
  <w:num w:numId="2">
    <w:abstractNumId w:val="27"/>
  </w:num>
  <w:num w:numId="3">
    <w:abstractNumId w:val="18"/>
  </w:num>
  <w:num w:numId="4">
    <w:abstractNumId w:val="1"/>
  </w:num>
  <w:num w:numId="5">
    <w:abstractNumId w:val="21"/>
  </w:num>
  <w:num w:numId="6">
    <w:abstractNumId w:val="34"/>
  </w:num>
  <w:num w:numId="7">
    <w:abstractNumId w:val="2"/>
  </w:num>
  <w:num w:numId="8">
    <w:abstractNumId w:val="14"/>
  </w:num>
  <w:num w:numId="9">
    <w:abstractNumId w:val="30"/>
  </w:num>
  <w:num w:numId="10">
    <w:abstractNumId w:val="10"/>
  </w:num>
  <w:num w:numId="11">
    <w:abstractNumId w:val="25"/>
  </w:num>
  <w:num w:numId="12">
    <w:abstractNumId w:val="11"/>
  </w:num>
  <w:num w:numId="13">
    <w:abstractNumId w:val="31"/>
  </w:num>
  <w:num w:numId="14">
    <w:abstractNumId w:val="16"/>
  </w:num>
  <w:num w:numId="15">
    <w:abstractNumId w:val="12"/>
  </w:num>
  <w:num w:numId="16">
    <w:abstractNumId w:val="26"/>
  </w:num>
  <w:num w:numId="17">
    <w:abstractNumId w:val="24"/>
  </w:num>
  <w:num w:numId="18">
    <w:abstractNumId w:val="28"/>
  </w:num>
  <w:num w:numId="19">
    <w:abstractNumId w:val="29"/>
  </w:num>
  <w:num w:numId="20">
    <w:abstractNumId w:val="32"/>
  </w:num>
  <w:num w:numId="21">
    <w:abstractNumId w:val="8"/>
  </w:num>
  <w:num w:numId="22">
    <w:abstractNumId w:val="17"/>
  </w:num>
  <w:num w:numId="23">
    <w:abstractNumId w:val="0"/>
  </w:num>
  <w:num w:numId="24">
    <w:abstractNumId w:val="4"/>
  </w:num>
  <w:num w:numId="25">
    <w:abstractNumId w:val="13"/>
  </w:num>
  <w:num w:numId="26">
    <w:abstractNumId w:val="3"/>
  </w:num>
  <w:num w:numId="27">
    <w:abstractNumId w:val="33"/>
  </w:num>
  <w:num w:numId="28">
    <w:abstractNumId w:val="19"/>
  </w:num>
  <w:num w:numId="29">
    <w:abstractNumId w:val="15"/>
  </w:num>
  <w:num w:numId="30">
    <w:abstractNumId w:val="35"/>
  </w:num>
  <w:num w:numId="31">
    <w:abstractNumId w:val="5"/>
  </w:num>
  <w:num w:numId="32">
    <w:abstractNumId w:val="7"/>
  </w:num>
  <w:num w:numId="33">
    <w:abstractNumId w:val="20"/>
  </w:num>
  <w:num w:numId="34">
    <w:abstractNumId w:val="9"/>
  </w:num>
  <w:num w:numId="35">
    <w:abstractNumId w:val="6"/>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EF"/>
    <w:rsid w:val="0005091F"/>
    <w:rsid w:val="000B4F56"/>
    <w:rsid w:val="0011177E"/>
    <w:rsid w:val="00111CA0"/>
    <w:rsid w:val="00244F8A"/>
    <w:rsid w:val="002815EF"/>
    <w:rsid w:val="002D3CEB"/>
    <w:rsid w:val="00303CA4"/>
    <w:rsid w:val="00386187"/>
    <w:rsid w:val="003B0200"/>
    <w:rsid w:val="003B7B9C"/>
    <w:rsid w:val="003D748C"/>
    <w:rsid w:val="00417880"/>
    <w:rsid w:val="004D1B91"/>
    <w:rsid w:val="004E4D73"/>
    <w:rsid w:val="006875D7"/>
    <w:rsid w:val="00723B1C"/>
    <w:rsid w:val="0079469C"/>
    <w:rsid w:val="008E4F1B"/>
    <w:rsid w:val="00947E00"/>
    <w:rsid w:val="009534AE"/>
    <w:rsid w:val="00A05F17"/>
    <w:rsid w:val="00A80138"/>
    <w:rsid w:val="00AF67B3"/>
    <w:rsid w:val="00B23E63"/>
    <w:rsid w:val="00B6644D"/>
    <w:rsid w:val="00BC30BE"/>
    <w:rsid w:val="00D1795E"/>
    <w:rsid w:val="00D21DBE"/>
    <w:rsid w:val="00D72325"/>
    <w:rsid w:val="00EA0B99"/>
    <w:rsid w:val="034FBCEF"/>
    <w:rsid w:val="044885D2"/>
    <w:rsid w:val="04793E2C"/>
    <w:rsid w:val="0564C125"/>
    <w:rsid w:val="059C027B"/>
    <w:rsid w:val="059D0D79"/>
    <w:rsid w:val="063EF22E"/>
    <w:rsid w:val="07CE746E"/>
    <w:rsid w:val="07F050CC"/>
    <w:rsid w:val="0A17CC49"/>
    <w:rsid w:val="0B591963"/>
    <w:rsid w:val="0C9CCCD5"/>
    <w:rsid w:val="0D6EF6FE"/>
    <w:rsid w:val="0DE20FA4"/>
    <w:rsid w:val="0E3CDBDF"/>
    <w:rsid w:val="0E7EFDC7"/>
    <w:rsid w:val="0E8AD4E7"/>
    <w:rsid w:val="0EA4DE05"/>
    <w:rsid w:val="0F67B3C4"/>
    <w:rsid w:val="105CB017"/>
    <w:rsid w:val="1325276C"/>
    <w:rsid w:val="134EECA5"/>
    <w:rsid w:val="136AD39A"/>
    <w:rsid w:val="139B2A2E"/>
    <w:rsid w:val="145EC15A"/>
    <w:rsid w:val="15BFC90E"/>
    <w:rsid w:val="16063601"/>
    <w:rsid w:val="16C7A4A4"/>
    <w:rsid w:val="172C0305"/>
    <w:rsid w:val="1827306F"/>
    <w:rsid w:val="18A32A66"/>
    <w:rsid w:val="1B65E70A"/>
    <w:rsid w:val="1D011BE1"/>
    <w:rsid w:val="1E0BBE1E"/>
    <w:rsid w:val="2022C5C4"/>
    <w:rsid w:val="2146CCCD"/>
    <w:rsid w:val="21DE4C11"/>
    <w:rsid w:val="22571FEB"/>
    <w:rsid w:val="23566191"/>
    <w:rsid w:val="238E3589"/>
    <w:rsid w:val="25B0119E"/>
    <w:rsid w:val="266C6294"/>
    <w:rsid w:val="26F4C722"/>
    <w:rsid w:val="27B536E7"/>
    <w:rsid w:val="28300381"/>
    <w:rsid w:val="283B8D12"/>
    <w:rsid w:val="2889390C"/>
    <w:rsid w:val="28D06A83"/>
    <w:rsid w:val="28D2E1BD"/>
    <w:rsid w:val="298A3CBA"/>
    <w:rsid w:val="29C09561"/>
    <w:rsid w:val="2A2C014B"/>
    <w:rsid w:val="2BFC7EF6"/>
    <w:rsid w:val="2C5A3EDA"/>
    <w:rsid w:val="2C70054B"/>
    <w:rsid w:val="2C9D1AED"/>
    <w:rsid w:val="2CBC6ABF"/>
    <w:rsid w:val="2ED78888"/>
    <w:rsid w:val="2F3BAEC1"/>
    <w:rsid w:val="2F8D38F5"/>
    <w:rsid w:val="31D01532"/>
    <w:rsid w:val="34A63120"/>
    <w:rsid w:val="36158676"/>
    <w:rsid w:val="38C3783D"/>
    <w:rsid w:val="394B5869"/>
    <w:rsid w:val="3C5900DD"/>
    <w:rsid w:val="3DB946EC"/>
    <w:rsid w:val="4025313E"/>
    <w:rsid w:val="414CEBA3"/>
    <w:rsid w:val="449A0AE9"/>
    <w:rsid w:val="4545F79D"/>
    <w:rsid w:val="4897A930"/>
    <w:rsid w:val="48A404DE"/>
    <w:rsid w:val="4902D067"/>
    <w:rsid w:val="4A794AC0"/>
    <w:rsid w:val="4AAE68DA"/>
    <w:rsid w:val="4AD8095F"/>
    <w:rsid w:val="4B4F080F"/>
    <w:rsid w:val="4B614DE4"/>
    <w:rsid w:val="4BD3EF1D"/>
    <w:rsid w:val="4BF1AC8B"/>
    <w:rsid w:val="4C8121B0"/>
    <w:rsid w:val="4C99DD0E"/>
    <w:rsid w:val="4DBCA9F4"/>
    <w:rsid w:val="4F385EAE"/>
    <w:rsid w:val="4F5412F4"/>
    <w:rsid w:val="50302130"/>
    <w:rsid w:val="5100FA31"/>
    <w:rsid w:val="51639AAE"/>
    <w:rsid w:val="52DB8C13"/>
    <w:rsid w:val="530147E5"/>
    <w:rsid w:val="530FA512"/>
    <w:rsid w:val="534A7937"/>
    <w:rsid w:val="53B86596"/>
    <w:rsid w:val="54AEFEE0"/>
    <w:rsid w:val="573C0307"/>
    <w:rsid w:val="57BB260E"/>
    <w:rsid w:val="58B66450"/>
    <w:rsid w:val="59308CE8"/>
    <w:rsid w:val="5A2E523C"/>
    <w:rsid w:val="5B073450"/>
    <w:rsid w:val="5B5CAE7B"/>
    <w:rsid w:val="5FB15AD9"/>
    <w:rsid w:val="5FD2AF4F"/>
    <w:rsid w:val="607284B3"/>
    <w:rsid w:val="60EBB9EA"/>
    <w:rsid w:val="61D4F269"/>
    <w:rsid w:val="63935FF6"/>
    <w:rsid w:val="64F67323"/>
    <w:rsid w:val="6582FEF0"/>
    <w:rsid w:val="65F56687"/>
    <w:rsid w:val="664D0949"/>
    <w:rsid w:val="6873D650"/>
    <w:rsid w:val="68B197AC"/>
    <w:rsid w:val="68D9BCCC"/>
    <w:rsid w:val="68DE9C6E"/>
    <w:rsid w:val="6A9B5150"/>
    <w:rsid w:val="6AFAE425"/>
    <w:rsid w:val="6B3DB1C0"/>
    <w:rsid w:val="6B6568BD"/>
    <w:rsid w:val="6C446FFD"/>
    <w:rsid w:val="6C70A0B6"/>
    <w:rsid w:val="6D8828BE"/>
    <w:rsid w:val="6E0EF0CE"/>
    <w:rsid w:val="6E2B4918"/>
    <w:rsid w:val="6E3C78D9"/>
    <w:rsid w:val="6E678423"/>
    <w:rsid w:val="6FAE3663"/>
    <w:rsid w:val="708F80E6"/>
    <w:rsid w:val="71007FE4"/>
    <w:rsid w:val="71A42434"/>
    <w:rsid w:val="725E53D4"/>
    <w:rsid w:val="727053A1"/>
    <w:rsid w:val="73339166"/>
    <w:rsid w:val="73D3228E"/>
    <w:rsid w:val="75634D31"/>
    <w:rsid w:val="757BACDE"/>
    <w:rsid w:val="758FE5C2"/>
    <w:rsid w:val="765E8E42"/>
    <w:rsid w:val="77879752"/>
    <w:rsid w:val="778FC200"/>
    <w:rsid w:val="793B01B3"/>
    <w:rsid w:val="799C21F8"/>
    <w:rsid w:val="7A314E43"/>
    <w:rsid w:val="7D6F3400"/>
    <w:rsid w:val="7E2FE737"/>
    <w:rsid w:val="7E73B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79F9B"/>
  <w15:docId w15:val="{06923288-D48F-479A-AE0C-DAAAE2C88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72325"/>
    <w:pPr>
      <w:keepNext/>
      <w:spacing w:after="0" w:line="240" w:lineRule="auto"/>
      <w:outlineLvl w:val="0"/>
    </w:pPr>
    <w:rPr>
      <w:rFonts w:ascii="Arial" w:eastAsia="Times New Roman" w:hAnsi="Arial" w:cs="Times New Roman"/>
      <w:b/>
      <w:noProof/>
      <w:sz w:val="24"/>
      <w:szCs w:val="20"/>
    </w:rPr>
  </w:style>
  <w:style w:type="paragraph" w:styleId="Heading2">
    <w:name w:val="heading 2"/>
    <w:basedOn w:val="Normal"/>
    <w:next w:val="Normal"/>
    <w:uiPriority w:val="9"/>
    <w:unhideWhenUsed/>
    <w:qFormat/>
    <w:rsid w:val="4BF1AC8B"/>
    <w:pPr>
      <w:keepNext/>
      <w:keepLines/>
      <w:spacing w:before="160" w:after="80"/>
      <w:outlineLvl w:val="1"/>
    </w:pPr>
    <w:rPr>
      <w:rFonts w:asciiTheme="majorHAnsi" w:eastAsiaTheme="minorEastAsia" w:hAnsiTheme="majorHAnsi" w:cstheme="majorEastAsia"/>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spacing w:after="0" w:line="240" w:lineRule="auto"/>
    </w:pPr>
    <w:rPr>
      <w:rFonts w:ascii="Arial" w:eastAsia="Times New Roman" w:hAnsi="Arial" w:cs="Arial"/>
      <w:sz w:val="20"/>
      <w:szCs w:val="20"/>
    </w:rPr>
  </w:style>
  <w:style w:type="character" w:customStyle="1" w:styleId="FooterChar">
    <w:name w:val="Footer Char"/>
    <w:basedOn w:val="DefaultParagraphFont"/>
    <w:link w:val="Footer"/>
    <w:uiPriority w:val="99"/>
    <w:rPr>
      <w:rFonts w:ascii="Arial" w:eastAsia="Times New Roman" w:hAnsi="Arial" w:cs="Arial"/>
      <w:sz w:val="20"/>
      <w:szCs w:val="20"/>
    </w:rPr>
  </w:style>
  <w:style w:type="paragraph" w:styleId="NoSpacing">
    <w:name w:val="No Spacing"/>
    <w:link w:val="NoSpacingChar"/>
    <w:uiPriority w:val="1"/>
    <w:qFormat/>
    <w:pPr>
      <w:spacing w:after="0" w:line="240" w:lineRule="auto"/>
    </w:pPr>
    <w:rPr>
      <w:rFonts w:ascii="Arial" w:eastAsia="Times New Roman" w:hAnsi="Arial" w:cs="Arial"/>
      <w:color w:val="000000"/>
      <w:szCs w:val="28"/>
      <w:lang w:val="en-US" w:eastAsia="ja-JP"/>
    </w:rPr>
  </w:style>
  <w:style w:type="character" w:customStyle="1" w:styleId="NoSpacingChar">
    <w:name w:val="No Spacing Char"/>
    <w:link w:val="NoSpacing"/>
    <w:uiPriority w:val="1"/>
    <w:rPr>
      <w:rFonts w:ascii="Arial" w:eastAsia="Times New Roman" w:hAnsi="Arial" w:cs="Arial"/>
      <w:color w:val="000000"/>
      <w:szCs w:val="28"/>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BasicParagraph">
    <w:name w:val="[Basic Paragraph]"/>
    <w:basedOn w:val="Normal"/>
    <w:uiPriority w:val="99"/>
    <w:pPr>
      <w:widowControl w:val="0"/>
      <w:suppressAutoHyphens/>
      <w:autoSpaceDE w:val="0"/>
      <w:autoSpaceDN w:val="0"/>
      <w:adjustRightInd w:val="0"/>
      <w:spacing w:after="113" w:line="260" w:lineRule="atLeast"/>
      <w:textAlignment w:val="center"/>
    </w:pPr>
    <w:rPr>
      <w:rFonts w:ascii="Optima-Regular" w:eastAsia="MS Mincho" w:hAnsi="Optima-Regular" w:cs="Optima-Regular"/>
      <w:color w:val="000000"/>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ListParagraph">
    <w:name w:val="List Paragraph"/>
    <w:basedOn w:val="Normal"/>
    <w:uiPriority w:val="34"/>
    <w:qFormat/>
    <w:rsid w:val="00EA0B99"/>
    <w:pPr>
      <w:ind w:left="720"/>
      <w:contextualSpacing/>
    </w:pPr>
  </w:style>
  <w:style w:type="character" w:customStyle="1" w:styleId="Heading1Char">
    <w:name w:val="Heading 1 Char"/>
    <w:basedOn w:val="DefaultParagraphFont"/>
    <w:link w:val="Heading1"/>
    <w:rsid w:val="00D72325"/>
    <w:rPr>
      <w:rFonts w:ascii="Arial" w:eastAsia="Times New Roman" w:hAnsi="Arial" w:cs="Times New Roman"/>
      <w:b/>
      <w:noProof/>
      <w:sz w:val="24"/>
      <w:szCs w:val="20"/>
    </w:rPr>
  </w:style>
  <w:style w:type="character" w:styleId="Hyperlink">
    <w:name w:val="Hyperlink"/>
    <w:basedOn w:val="DefaultParagraphFont"/>
    <w:uiPriority w:val="99"/>
    <w:unhideWhenUsed/>
    <w:rsid w:val="1D011BE1"/>
    <w:rPr>
      <w:color w:val="0000FF"/>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895995">
      <w:bodyDiv w:val="1"/>
      <w:marLeft w:val="0"/>
      <w:marRight w:val="0"/>
      <w:marTop w:val="0"/>
      <w:marBottom w:val="0"/>
      <w:divBdr>
        <w:top w:val="none" w:sz="0" w:space="0" w:color="auto"/>
        <w:left w:val="none" w:sz="0" w:space="0" w:color="auto"/>
        <w:bottom w:val="none" w:sz="0" w:space="0" w:color="auto"/>
        <w:right w:val="none" w:sz="0" w:space="0" w:color="auto"/>
      </w:divBdr>
    </w:div>
    <w:div w:id="1469518791">
      <w:bodyDiv w:val="1"/>
      <w:marLeft w:val="0"/>
      <w:marRight w:val="0"/>
      <w:marTop w:val="0"/>
      <w:marBottom w:val="0"/>
      <w:divBdr>
        <w:top w:val="none" w:sz="0" w:space="0" w:color="auto"/>
        <w:left w:val="none" w:sz="0" w:space="0" w:color="auto"/>
        <w:bottom w:val="none" w:sz="0" w:space="0" w:color="auto"/>
        <w:right w:val="none" w:sz="0" w:space="0" w:color="auto"/>
      </w:divBdr>
      <w:divsChild>
        <w:div w:id="967324333">
          <w:marLeft w:val="0"/>
          <w:marRight w:val="0"/>
          <w:marTop w:val="0"/>
          <w:marBottom w:val="0"/>
          <w:divBdr>
            <w:top w:val="none" w:sz="0" w:space="0" w:color="auto"/>
            <w:left w:val="none" w:sz="0" w:space="0" w:color="auto"/>
            <w:bottom w:val="none" w:sz="0" w:space="0" w:color="auto"/>
            <w:right w:val="none" w:sz="0" w:space="0" w:color="auto"/>
          </w:divBdr>
        </w:div>
        <w:div w:id="800347325">
          <w:marLeft w:val="0"/>
          <w:marRight w:val="0"/>
          <w:marTop w:val="0"/>
          <w:marBottom w:val="0"/>
          <w:divBdr>
            <w:top w:val="none" w:sz="0" w:space="0" w:color="auto"/>
            <w:left w:val="none" w:sz="0" w:space="0" w:color="auto"/>
            <w:bottom w:val="none" w:sz="0" w:space="0" w:color="auto"/>
            <w:right w:val="none" w:sz="0" w:space="0" w:color="auto"/>
          </w:divBdr>
        </w:div>
        <w:div w:id="1801069102">
          <w:marLeft w:val="0"/>
          <w:marRight w:val="0"/>
          <w:marTop w:val="0"/>
          <w:marBottom w:val="0"/>
          <w:divBdr>
            <w:top w:val="none" w:sz="0" w:space="0" w:color="auto"/>
            <w:left w:val="none" w:sz="0" w:space="0" w:color="auto"/>
            <w:bottom w:val="none" w:sz="0" w:space="0" w:color="auto"/>
            <w:right w:val="none" w:sz="0" w:space="0" w:color="auto"/>
          </w:divBdr>
        </w:div>
        <w:div w:id="1235117399">
          <w:marLeft w:val="0"/>
          <w:marRight w:val="0"/>
          <w:marTop w:val="0"/>
          <w:marBottom w:val="0"/>
          <w:divBdr>
            <w:top w:val="none" w:sz="0" w:space="0" w:color="auto"/>
            <w:left w:val="none" w:sz="0" w:space="0" w:color="auto"/>
            <w:bottom w:val="none" w:sz="0" w:space="0" w:color="auto"/>
            <w:right w:val="none" w:sz="0" w:space="0" w:color="auto"/>
          </w:divBdr>
        </w:div>
        <w:div w:id="1808087881">
          <w:marLeft w:val="0"/>
          <w:marRight w:val="0"/>
          <w:marTop w:val="0"/>
          <w:marBottom w:val="0"/>
          <w:divBdr>
            <w:top w:val="none" w:sz="0" w:space="0" w:color="auto"/>
            <w:left w:val="none" w:sz="0" w:space="0" w:color="auto"/>
            <w:bottom w:val="none" w:sz="0" w:space="0" w:color="auto"/>
            <w:right w:val="none" w:sz="0" w:space="0" w:color="auto"/>
          </w:divBdr>
        </w:div>
        <w:div w:id="114102093">
          <w:marLeft w:val="0"/>
          <w:marRight w:val="0"/>
          <w:marTop w:val="0"/>
          <w:marBottom w:val="0"/>
          <w:divBdr>
            <w:top w:val="none" w:sz="0" w:space="0" w:color="auto"/>
            <w:left w:val="none" w:sz="0" w:space="0" w:color="auto"/>
            <w:bottom w:val="none" w:sz="0" w:space="0" w:color="auto"/>
            <w:right w:val="none" w:sz="0" w:space="0" w:color="auto"/>
          </w:divBdr>
        </w:div>
        <w:div w:id="339744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ukc-word-edit.officeapps.live.com/we/wordeditorframe.aspx?ui=en-US&amp;rs=en-US&amp;wopisrc=https%3A%2F%2Fburstow-my.sharepoint.com%2Fpersonal%2Fhead_burstow_surrey_sch_uk%2F_vti_bin%2Fwopi.ashx%2Ffiles%2Fa3fd02fd9cc14122af76d9d05972c68d&amp;wdenableroaming=1&amp;mscc=1&amp;wdodb=1&amp;hid=45EB7AA1-A02A-B000-9103-95FA4FBA85D9.0&amp;uih=sharepointcom&amp;wdlcid=en-US&amp;jsapi=1&amp;jsapiver=v2&amp;corrid=76818716-e6b1-44b2-b4ac-d7f39349161d&amp;usid=76818716-e6b1-44b2-b4ac-d7f39349161d&amp;newsession=1&amp;sftc=1&amp;uihit=docaspx&amp;muv=1&amp;cac=1&amp;sams=1&amp;mtf=1&amp;sfp=1&amp;sdp=1&amp;hch=1&amp;hwfh=1&amp;dchat=1&amp;sc=%7B%22pmo%22%3A%22https%3A%2F%2Fburstow-my.sharepoint.com%22%2C%22pmshare%22%3Atrue%7D&amp;ctp=LeastProtected&amp;rct=Normal&amp;wdorigin=ItemsView&amp;wdhostclicktime=1737792913182&amp;csc=1&amp;instantedit=1&amp;wopicomplete=1&amp;wdredirectionreason=Unified_SingleFlush" TargetMode="External"/><Relationship Id="rId18" Type="http://schemas.openxmlformats.org/officeDocument/2006/relationships/hyperlink" Target="https://ukc-word-edit.officeapps.live.com/we/wordeditorframe.aspx?ui=en-US&amp;rs=en-US&amp;wopisrc=https%3A%2F%2Fburstow-my.sharepoint.com%2Fpersonal%2Fhead_burstow_surrey_sch_uk%2F_vti_bin%2Fwopi.ashx%2Ffiles%2Fa3fd02fd9cc14122af76d9d05972c68d&amp;wdenableroaming=1&amp;mscc=1&amp;wdodb=1&amp;hid=45EB7AA1-A02A-B000-9103-95FA4FBA85D9.0&amp;uih=sharepointcom&amp;wdlcid=en-US&amp;jsapi=1&amp;jsapiver=v2&amp;corrid=76818716-e6b1-44b2-b4ac-d7f39349161d&amp;usid=76818716-e6b1-44b2-b4ac-d7f39349161d&amp;newsession=1&amp;sftc=1&amp;uihit=docaspx&amp;muv=1&amp;cac=1&amp;sams=1&amp;mtf=1&amp;sfp=1&amp;sdp=1&amp;hch=1&amp;hwfh=1&amp;dchat=1&amp;sc=%7B%22pmo%22%3A%22https%3A%2F%2Fburstow-my.sharepoint.com%22%2C%22pmshare%22%3Atrue%7D&amp;ctp=LeastProtected&amp;rct=Normal&amp;wdorigin=ItemsView&amp;wdhostclicktime=1737792913182&amp;csc=1&amp;instantedit=1&amp;wopicomplete=1&amp;wdredirectionreason=Unified_SingleFlush"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ukc-word-edit.officeapps.live.com/we/wordeditorframe.aspx?ui=en-US&amp;rs=en-US&amp;wopisrc=https%3A%2F%2Fburstow-my.sharepoint.com%2Fpersonal%2Fhead_burstow_surrey_sch_uk%2F_vti_bin%2Fwopi.ashx%2Ffiles%2Fa3fd02fd9cc14122af76d9d05972c68d&amp;wdenableroaming=1&amp;mscc=1&amp;wdodb=1&amp;hid=45EB7AA1-A02A-B000-9103-95FA4FBA85D9.0&amp;uih=sharepointcom&amp;wdlcid=en-US&amp;jsapi=1&amp;jsapiver=v2&amp;corrid=76818716-e6b1-44b2-b4ac-d7f39349161d&amp;usid=76818716-e6b1-44b2-b4ac-d7f39349161d&amp;newsession=1&amp;sftc=1&amp;uihit=docaspx&amp;muv=1&amp;cac=1&amp;sams=1&amp;mtf=1&amp;sfp=1&amp;sdp=1&amp;hch=1&amp;hwfh=1&amp;dchat=1&amp;sc=%7B%22pmo%22%3A%22https%3A%2F%2Fburstow-my.sharepoint.com%22%2C%22pmshare%22%3Atrue%7D&amp;ctp=LeastProtected&amp;rct=Normal&amp;wdorigin=ItemsView&amp;wdhostclicktime=1737792913182&amp;csc=1&amp;instantedit=1&amp;wopicomplete=1&amp;wdredirectionreason=Unified_SingleFlush" TargetMode="External"/><Relationship Id="rId17" Type="http://schemas.openxmlformats.org/officeDocument/2006/relationships/hyperlink" Target="https://ukc-word-edit.officeapps.live.com/we/wordeditorframe.aspx?ui=en-US&amp;rs=en-US&amp;wopisrc=https%3A%2F%2Fburstow-my.sharepoint.com%2Fpersonal%2Fhead_burstow_surrey_sch_uk%2F_vti_bin%2Fwopi.ashx%2Ffiles%2Fa3fd02fd9cc14122af76d9d05972c68d&amp;wdenableroaming=1&amp;mscc=1&amp;wdodb=1&amp;hid=45EB7AA1-A02A-B000-9103-95FA4FBA85D9.0&amp;uih=sharepointcom&amp;wdlcid=en-US&amp;jsapi=1&amp;jsapiver=v2&amp;corrid=76818716-e6b1-44b2-b4ac-d7f39349161d&amp;usid=76818716-e6b1-44b2-b4ac-d7f39349161d&amp;newsession=1&amp;sftc=1&amp;uihit=docaspx&amp;muv=1&amp;cac=1&amp;sams=1&amp;mtf=1&amp;sfp=1&amp;sdp=1&amp;hch=1&amp;hwfh=1&amp;dchat=1&amp;sc=%7B%22pmo%22%3A%22https%3A%2F%2Fburstow-my.sharepoint.com%22%2C%22pmshare%22%3Atrue%7D&amp;ctp=LeastProtected&amp;rct=Normal&amp;wdorigin=ItemsView&amp;wdhostclicktime=1737792913182&amp;csc=1&amp;instantedit=1&amp;wopicomplete=1&amp;wdredirectionreason=Unified_SingleFlush" TargetMode="External"/><Relationship Id="rId2" Type="http://schemas.openxmlformats.org/officeDocument/2006/relationships/styles" Target="styles.xml"/><Relationship Id="rId16" Type="http://schemas.openxmlformats.org/officeDocument/2006/relationships/hyperlink" Target="https://ukc-word-edit.officeapps.live.com/we/wordeditorframe.aspx?ui=en-US&amp;rs=en-US&amp;wopisrc=https%3A%2F%2Fburstow-my.sharepoint.com%2Fpersonal%2Fhead_burstow_surrey_sch_uk%2F_vti_bin%2Fwopi.ashx%2Ffiles%2Fa3fd02fd9cc14122af76d9d05972c68d&amp;wdenableroaming=1&amp;mscc=1&amp;wdodb=1&amp;hid=45EB7AA1-A02A-B000-9103-95FA4FBA85D9.0&amp;uih=sharepointcom&amp;wdlcid=en-US&amp;jsapi=1&amp;jsapiver=v2&amp;corrid=76818716-e6b1-44b2-b4ac-d7f39349161d&amp;usid=76818716-e6b1-44b2-b4ac-d7f39349161d&amp;newsession=1&amp;sftc=1&amp;uihit=docaspx&amp;muv=1&amp;cac=1&amp;sams=1&amp;mtf=1&amp;sfp=1&amp;sdp=1&amp;hch=1&amp;hwfh=1&amp;dchat=1&amp;sc=%7B%22pmo%22%3A%22https%3A%2F%2Fburstow-my.sharepoint.com%22%2C%22pmshare%22%3Atrue%7D&amp;ctp=LeastProtected&amp;rct=Normal&amp;wdorigin=ItemsView&amp;wdhostclicktime=1737792913182&amp;csc=1&amp;instantedit=1&amp;wopicomplete=1&amp;wdredirectionreason=Unified_SingleFlush"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c-word-edit.officeapps.live.com/we/wordeditorframe.aspx?ui=en-US&amp;rs=en-US&amp;wopisrc=https%3A%2F%2Fburstow-my.sharepoint.com%2Fpersonal%2Fhead_burstow_surrey_sch_uk%2F_vti_bin%2Fwopi.ashx%2Ffiles%2Fa3fd02fd9cc14122af76d9d05972c68d&amp;wdenableroaming=1&amp;mscc=1&amp;wdodb=1&amp;hid=45EB7AA1-A02A-B000-9103-95FA4FBA85D9.0&amp;uih=sharepointcom&amp;wdlcid=en-US&amp;jsapi=1&amp;jsapiver=v2&amp;corrid=76818716-e6b1-44b2-b4ac-d7f39349161d&amp;usid=76818716-e6b1-44b2-b4ac-d7f39349161d&amp;newsession=1&amp;sftc=1&amp;uihit=docaspx&amp;muv=1&amp;cac=1&amp;sams=1&amp;mtf=1&amp;sfp=1&amp;sdp=1&amp;hch=1&amp;hwfh=1&amp;dchat=1&amp;sc=%7B%22pmo%22%3A%22https%3A%2F%2Fburstow-my.sharepoint.com%22%2C%22pmshare%22%3Atrue%7D&amp;ctp=LeastProtected&amp;rct=Normal&amp;wdorigin=ItemsView&amp;wdhostclicktime=1737792913182&amp;csc=1&amp;instantedit=1&amp;wopicomplete=1&amp;wdredirectionreason=Unified_SingleFlush" TargetMode="External"/><Relationship Id="rId5" Type="http://schemas.openxmlformats.org/officeDocument/2006/relationships/footnotes" Target="footnotes.xml"/><Relationship Id="rId15" Type="http://schemas.openxmlformats.org/officeDocument/2006/relationships/hyperlink" Target="https://ukc-word-edit.officeapps.live.com/we/wordeditorframe.aspx?ui=en-US&amp;rs=en-US&amp;wopisrc=https%3A%2F%2Fburstow-my.sharepoint.com%2Fpersonal%2Fhead_burstow_surrey_sch_uk%2F_vti_bin%2Fwopi.ashx%2Ffiles%2Fa3fd02fd9cc14122af76d9d05972c68d&amp;wdenableroaming=1&amp;mscc=1&amp;wdodb=1&amp;hid=45EB7AA1-A02A-B000-9103-95FA4FBA85D9.0&amp;uih=sharepointcom&amp;wdlcid=en-US&amp;jsapi=1&amp;jsapiver=v2&amp;corrid=76818716-e6b1-44b2-b4ac-d7f39349161d&amp;usid=76818716-e6b1-44b2-b4ac-d7f39349161d&amp;newsession=1&amp;sftc=1&amp;uihit=docaspx&amp;muv=1&amp;cac=1&amp;sams=1&amp;mtf=1&amp;sfp=1&amp;sdp=1&amp;hch=1&amp;hwfh=1&amp;dchat=1&amp;sc=%7B%22pmo%22%3A%22https%3A%2F%2Fburstow-my.sharepoint.com%22%2C%22pmshare%22%3Atrue%7D&amp;ctp=LeastProtected&amp;rct=Normal&amp;wdorigin=ItemsView&amp;wdhostclicktime=1737792913182&amp;csc=1&amp;instantedit=1&amp;wopicomplete=1&amp;wdredirectionreason=Unified_SingleFlush" TargetMode="External"/><Relationship Id="rId10" Type="http://schemas.openxmlformats.org/officeDocument/2006/relationships/hyperlink" Target="https://ukc-word-edit.officeapps.live.com/we/wordeditorframe.aspx?ui=en-US&amp;rs=en-US&amp;wopisrc=https%3A%2F%2Fburstow-my.sharepoint.com%2Fpersonal%2Fhead_burstow_surrey_sch_uk%2F_vti_bin%2Fwopi.ashx%2Ffiles%2Fa3fd02fd9cc14122af76d9d05972c68d&amp;wdenableroaming=1&amp;mscc=1&amp;wdodb=1&amp;hid=45EB7AA1-A02A-B000-9103-95FA4FBA85D9.0&amp;uih=sharepointcom&amp;wdlcid=en-US&amp;jsapi=1&amp;jsapiver=v2&amp;corrid=76818716-e6b1-44b2-b4ac-d7f39349161d&amp;usid=76818716-e6b1-44b2-b4ac-d7f39349161d&amp;newsession=1&amp;sftc=1&amp;uihit=docaspx&amp;muv=1&amp;cac=1&amp;sams=1&amp;mtf=1&amp;sfp=1&amp;sdp=1&amp;hch=1&amp;hwfh=1&amp;dchat=1&amp;sc=%7B%22pmo%22%3A%22https%3A%2F%2Fburstow-my.sharepoint.com%22%2C%22pmshare%22%3Atrue%7D&amp;ctp=LeastProtected&amp;rct=Normal&amp;wdorigin=ItemsView&amp;wdhostclicktime=1737792913182&amp;csc=1&amp;instantedit=1&amp;wopicomplete=1&amp;wdredirectionreason=Unified_SingleFlush"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kc-word-edit.officeapps.live.com/we/wordeditorframe.aspx?ui=en-US&amp;rs=en-US&amp;wopisrc=https%3A%2F%2Fburstow-my.sharepoint.com%2Fpersonal%2Fhead_burstow_surrey_sch_uk%2F_vti_bin%2Fwopi.ashx%2Ffiles%2Fa3fd02fd9cc14122af76d9d05972c68d&amp;wdenableroaming=1&amp;mscc=1&amp;wdodb=1&amp;hid=45EB7AA1-A02A-B000-9103-95FA4FBA85D9.0&amp;uih=sharepointcom&amp;wdlcid=en-US&amp;jsapi=1&amp;jsapiver=v2&amp;corrid=76818716-e6b1-44b2-b4ac-d7f39349161d&amp;usid=76818716-e6b1-44b2-b4ac-d7f39349161d&amp;newsession=1&amp;sftc=1&amp;uihit=docaspx&amp;muv=1&amp;cac=1&amp;sams=1&amp;mtf=1&amp;sfp=1&amp;sdp=1&amp;hch=1&amp;hwfh=1&amp;dchat=1&amp;sc=%7B%22pmo%22%3A%22https%3A%2F%2Fburstow-my.sharepoint.com%22%2C%22pmshare%22%3Atrue%7D&amp;ctp=LeastProtected&amp;rct=Normal&amp;wdorigin=ItemsView&amp;wdhostclicktime=1737792913182&amp;csc=1&amp;instantedit=1&amp;wopicomplete=1&amp;wdredirectionreason=Unified_SingleFlush" TargetMode="External"/><Relationship Id="rId14" Type="http://schemas.openxmlformats.org/officeDocument/2006/relationships/hyperlink" Target="https://ukc-word-edit.officeapps.live.com/we/wordeditorframe.aspx?ui=en-US&amp;rs=en-US&amp;wopisrc=https%3A%2F%2Fburstow-my.sharepoint.com%2Fpersonal%2Fhead_burstow_surrey_sch_uk%2F_vti_bin%2Fwopi.ashx%2Ffiles%2Fa3fd02fd9cc14122af76d9d05972c68d&amp;wdenableroaming=1&amp;mscc=1&amp;wdodb=1&amp;hid=45EB7AA1-A02A-B000-9103-95FA4FBA85D9.0&amp;uih=sharepointcom&amp;wdlcid=en-US&amp;jsapi=1&amp;jsapiver=v2&amp;corrid=76818716-e6b1-44b2-b4ac-d7f39349161d&amp;usid=76818716-e6b1-44b2-b4ac-d7f39349161d&amp;newsession=1&amp;sftc=1&amp;uihit=docaspx&amp;muv=1&amp;cac=1&amp;sams=1&amp;mtf=1&amp;sfp=1&amp;sdp=1&amp;hch=1&amp;hwfh=1&amp;dchat=1&amp;sc=%7B%22pmo%22%3A%22https%3A%2F%2Fburstow-my.sharepoint.com%22%2C%22pmshare%22%3Atrue%7D&amp;ctp=LeastProtected&amp;rct=Normal&amp;wdorigin=ItemsView&amp;wdhostclicktime=1737792913182&amp;csc=1&amp;instantedit=1&amp;wopicomplete=1&amp;wdredirectionreason=Unified_SingleFlush"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3533</Words>
  <Characters>20140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23626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dc:creator>
  <cp:lastModifiedBy>Anais Stone</cp:lastModifiedBy>
  <cp:revision>2</cp:revision>
  <cp:lastPrinted>2018-10-03T09:51:00Z</cp:lastPrinted>
  <dcterms:created xsi:type="dcterms:W3CDTF">2026-02-10T10:06:00Z</dcterms:created>
  <dcterms:modified xsi:type="dcterms:W3CDTF">2026-02-10T10:06:00Z</dcterms:modified>
</cp:coreProperties>
</file>